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EA4D69" w:rsidRPr="00A6053E" w:rsidTr="009655C6"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4456E3">
            <w:pPr>
              <w:pStyle w:val="Standard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Toc521066913"/>
            <w:bookmarkStart w:id="1" w:name="_Toc435612447"/>
            <w:bookmarkEnd w:id="0"/>
            <w:bookmarkEnd w:id="1"/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Załącznik nr 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 Zapytania ofertowego z </w:t>
            </w:r>
            <w:r w:rsidR="009A4D75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dnia </w:t>
            </w:r>
            <w:r w:rsidR="004456E3">
              <w:rPr>
                <w:rFonts w:asciiTheme="majorHAnsi" w:hAnsiTheme="majorHAnsi" w:cstheme="majorHAnsi"/>
                <w:b/>
                <w:sz w:val="20"/>
                <w:szCs w:val="20"/>
              </w:rPr>
              <w:t>3 grudnia</w:t>
            </w:r>
            <w:r w:rsidR="00AD3A6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r.</w:t>
            </w:r>
          </w:p>
        </w:tc>
      </w:tr>
      <w:tr w:rsidR="00EA4D69" w:rsidRPr="00A6053E" w:rsidTr="009655C6">
        <w:trPr>
          <w:trHeight w:val="48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FORMULARZ OFERTOWY</w:t>
            </w:r>
          </w:p>
        </w:tc>
      </w:tr>
      <w:tr w:rsidR="00EA4D69" w:rsidRPr="00A6053E" w:rsidTr="00306514">
        <w:trPr>
          <w:trHeight w:val="1219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306514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ZAMAWIAJĄCY: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Słowińska Grupa Rybacka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Przewłoka, ul. Ustecka 8; 76-270 Ustka</w:t>
            </w:r>
          </w:p>
          <w:p w:rsidR="00EA4D69" w:rsidRPr="00A6053E" w:rsidRDefault="00C131A9" w:rsidP="00306514">
            <w:pPr>
              <w:pStyle w:val="Standard"/>
              <w:spacing w:after="0" w:line="240" w:lineRule="auto"/>
              <w:ind w:firstLine="20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NIP 8393113968</w:t>
            </w:r>
          </w:p>
        </w:tc>
      </w:tr>
      <w:tr w:rsidR="00EA4D69" w:rsidRPr="00A6053E" w:rsidTr="007551A3">
        <w:trPr>
          <w:trHeight w:val="598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TERMIN WPŁYWU OFERTY (wypełnia Zamawiający)</w:t>
            </w:r>
          </w:p>
          <w:p w:rsidR="00EA4D69" w:rsidRPr="00A6053E" w:rsidRDefault="00C131A9" w:rsidP="00595882">
            <w:pPr>
              <w:pStyle w:val="Standard"/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Data: ……………………………………………….           Godzina: …………………………………………………….</w:t>
            </w:r>
          </w:p>
        </w:tc>
      </w:tr>
      <w:tr w:rsidR="00EA4D69" w:rsidRPr="00A6053E" w:rsidTr="007551A3">
        <w:trPr>
          <w:trHeight w:val="413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D69" w:rsidRPr="00A6053E" w:rsidRDefault="00C131A9" w:rsidP="004456E3">
            <w:pPr>
              <w:pStyle w:val="Standard"/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Nawiązując do zapytania ofertowego z dnia </w:t>
            </w:r>
            <w:r w:rsidR="004456E3">
              <w:rPr>
                <w:rFonts w:asciiTheme="majorHAnsi" w:hAnsiTheme="majorHAnsi" w:cstheme="majorHAnsi"/>
                <w:b/>
                <w:sz w:val="20"/>
                <w:szCs w:val="20"/>
              </w:rPr>
              <w:t>3 grudnia</w:t>
            </w:r>
            <w:r w:rsidR="00135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2024r.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oferuję wykonanie zamówienia </w:t>
            </w:r>
            <w:r w:rsidR="006935F8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 </w:t>
            </w:r>
            <w:r w:rsidR="00F45831">
              <w:rPr>
                <w:rFonts w:asciiTheme="majorHAnsi" w:hAnsiTheme="majorHAnsi" w:cstheme="majorHAnsi"/>
                <w:b/>
                <w:sz w:val="20"/>
                <w:szCs w:val="20"/>
              </w:rPr>
              <w:t>przygotowanie stanowisk do gry terenowej</w:t>
            </w:r>
            <w:r w:rsidR="0024339D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="00AE4E11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zgodnie ze specyfikacją przedstawioną w zapytaniu ofertowym.</w:t>
            </w:r>
            <w:r w:rsidRPr="00A6053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A4D69" w:rsidRPr="00A6053E" w:rsidTr="00306514">
        <w:trPr>
          <w:trHeight w:val="1610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03A" w:rsidRPr="00A6053E" w:rsidRDefault="00C131A9" w:rsidP="00306514">
            <w:pPr>
              <w:pStyle w:val="Standard"/>
              <w:numPr>
                <w:ilvl w:val="0"/>
                <w:numId w:val="16"/>
              </w:numPr>
              <w:tabs>
                <w:tab w:val="left" w:pos="918"/>
              </w:tabs>
              <w:spacing w:after="0" w:line="240" w:lineRule="auto"/>
              <w:ind w:left="459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F45831">
              <w:rPr>
                <w:rFonts w:asciiTheme="majorHAnsi" w:hAnsiTheme="majorHAnsi" w:cstheme="majorHAnsi"/>
                <w:b/>
                <w:sz w:val="20"/>
                <w:szCs w:val="20"/>
              </w:rPr>
              <w:t>DANE OFERENTA (nazwa,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adres siedziby, telefon kontaktowy):</w:t>
            </w:r>
          </w:p>
        </w:tc>
      </w:tr>
      <w:tr w:rsidR="00EA4D69" w:rsidRPr="00A6053E" w:rsidTr="00306514">
        <w:trPr>
          <w:trHeight w:val="1732"/>
        </w:trPr>
        <w:tc>
          <w:tcPr>
            <w:tcW w:w="10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9" w:rsidRPr="00A6053E" w:rsidRDefault="00C131A9" w:rsidP="00306514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OPIS PRZEDM</w:t>
            </w:r>
            <w:r w:rsidR="009655C6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IOTU ZAMÓWIENIA I CENA </w:t>
            </w:r>
            <w:r w:rsidR="00FB61BC"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BRUTTO</w:t>
            </w:r>
            <w:r w:rsidRPr="00A6053E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tbl>
            <w:tblPr>
              <w:tblW w:w="9951" w:type="dxa"/>
              <w:tblInd w:w="2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1"/>
            </w:tblGrid>
            <w:tr w:rsidR="0024339D" w:rsidRPr="00A6053E" w:rsidTr="00AD3A60">
              <w:trPr>
                <w:trHeight w:val="77"/>
              </w:trPr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:rsidR="0024339D" w:rsidRPr="00A6053E" w:rsidRDefault="0024339D" w:rsidP="006B446E">
                  <w:pPr>
                    <w:pStyle w:val="Standard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6053E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Opis zamówienia</w:t>
                  </w:r>
                </w:p>
              </w:tc>
            </w:tr>
            <w:tr w:rsidR="0024339D" w:rsidRPr="00A6053E" w:rsidTr="0024339D">
              <w:tc>
                <w:tcPr>
                  <w:tcW w:w="99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:rsidR="004456E3" w:rsidRDefault="004456E3" w:rsidP="004456E3">
                  <w:pPr>
                    <w:pStyle w:val="Standard"/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3005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Przedmiotem zamówienia jest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przygotowanie stanowisk do gry terenowej, zgodnie z poniższą specyfikacją: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wykonanie i instalacja s</w:t>
                  </w:r>
                  <w:r w:rsidRPr="00F9398F">
                    <w:rPr>
                      <w:rFonts w:asciiTheme="minorHAnsi" w:hAnsiTheme="minorHAnsi" w:cstheme="minorHAnsi"/>
                      <w:sz w:val="20"/>
                      <w:szCs w:val="20"/>
                    </w:rPr>
                    <w:t>ystemu lin umocowanych na drewnianej podstawie z hakiem i otworami na linkę, do których przymocowanych zostanie 12 skrzynek. System umiejscowiony pośród drzew na posesji zamawiającego.</w:t>
                  </w:r>
                </w:p>
                <w:p w:rsidR="004456E3" w:rsidRPr="001D4C02" w:rsidRDefault="004456E3" w:rsidP="004456E3">
                  <w:pPr>
                    <w:pStyle w:val="Standard"/>
                    <w:numPr>
                      <w:ilvl w:val="0"/>
                      <w:numId w:val="41"/>
                    </w:numPr>
                    <w:spacing w:after="0"/>
                    <w:ind w:left="284" w:hanging="284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wyposażenie</w:t>
                  </w:r>
                  <w:r w:rsidRPr="001D4C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drewniana skrzynia (minimalne wymiary: 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długość: 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100cm, szerokość: 50 cm, wysokość: 45 cm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</w:t>
                  </w:r>
                </w:p>
                <w:p w:rsidR="004456E3" w:rsidRPr="00154D39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drewniana skrzynka (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długość: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14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cm, szerokość: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0 cm, wysokość: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11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cm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 – 12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kłódka z kodem – 3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radiotelefon (zasięg: maksymalnie do</w:t>
                  </w:r>
                  <w:bookmarkStart w:id="2" w:name="_GoBack"/>
                  <w:bookmarkEnd w:id="2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10 km, 8 kanałów, częstotliwość: 446 MHz, wyświetlacz LDC z podświetleniem, aktywacja głosem) – 6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kompas (obrotowa kapsuła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 skale, lup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a,</w:t>
                  </w: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sznurek na szyję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 – 4 szt.,</w:t>
                  </w:r>
                </w:p>
                <w:p w:rsidR="004456E3" w:rsidRPr="00154D39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54D3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apnik turystyczny (wodoodporny, szerokość: 24 cm, wysokość: 30 cm)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– 4 szt.</w:t>
                  </w:r>
                  <w:r w:rsidRPr="00154D3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plecak trekkingowy (pojemność: od 20 do 40l, 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miejsce na bidon, pas biodrowy, pas piersiowy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 – 3szt.,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narzędziownik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typu multitool (stal nierdzewna, narzędzia: klucz, n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óż,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iła,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rzecinak do drutu, do grubych kabli,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ś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rubokręt krzyżakowy, płaski,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</w:t>
                  </w:r>
                  <w:r w:rsidRPr="00752A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zczypce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opaski zaciskowe (długość: 100mm, szerokość: 2,5 mm, nylonowe) – 20 opakowań (po min. 20szt.),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taśma naprawcza (długość: 10 m) – 20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sznurek pakowy (długość: 50m) – 10 szt.,</w:t>
                  </w:r>
                </w:p>
                <w:p w:rsidR="004456E3" w:rsidRPr="00154B88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ind w:left="567" w:hanging="283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linka</w:t>
                  </w:r>
                  <w:r w:rsidRPr="00154B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4B8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polipropylenowa (pleciona, szerokość: 4mm, długość: 100m)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– 2szt.,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hak oczkowy (wymiary: </w:t>
                  </w:r>
                  <w:r w:rsidRPr="00154B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12 x 120 mm z </w:t>
                  </w: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gwintem do drewna) – 12 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narty animacyjne (letnie, długość: 80 cm, dla 2 osób) – 2 zestawy,</w:t>
                  </w:r>
                </w:p>
                <w:p w:rsidR="00F40E51" w:rsidRDefault="004456E3" w:rsidP="00F40E51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tablica </w:t>
                  </w:r>
                  <w:proofErr w:type="spellStart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suchościeralna</w:t>
                  </w:r>
                  <w:proofErr w:type="spellEnd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</w:t>
                  </w:r>
                  <w:r w:rsidRPr="004A35F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magnetyczna, wysokość: 36cm, szerokość: 28 cm, z markerem i magnesami) – 1 szt.,</w:t>
                  </w:r>
                </w:p>
                <w:p w:rsidR="004456E3" w:rsidRPr="00F40E51" w:rsidRDefault="00F40E51" w:rsidP="00F40E51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F40E5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karty animacyjne do pracy z dziećmi i młodzieżą (Kolory Metafory, karty z wartościami, karty z potrzebami, karty dotyczące emocji) – 4 komplety,</w:t>
                  </w:r>
                  <w:r w:rsidR="004456E3" w:rsidRPr="00F40E51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tablica korkowa (wymiary: 120 x 80cm) – 3 szt.,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mapa: „kompas uczuć” (wymiary: format A1 (59,4×84,1 cm)) oraz rama do mapy, zgodnie z rozmiarem;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latarka UV (długość fali: 395 </w:t>
                  </w:r>
                  <w:proofErr w:type="spellStart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nm</w:t>
                  </w:r>
                  <w:proofErr w:type="spellEnd"/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zasięg: 5m, odporna na zapylenia, 100 diod UV LED) - 4 szt., </w:t>
                  </w:r>
                </w:p>
                <w:p w:rsidR="004456E3" w:rsidRPr="004A35F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5F3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okulary UV (szkła z poliwęglanu) – 10 szt.,</w:t>
                  </w:r>
                </w:p>
                <w:p w:rsidR="004456E3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mazaki widoczne wyłącznie pod promieniami UV – 10 szt.,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wykrywacz metali (wodoodporny, możliwość sondowania w 360 stopniach, Wymiary: 26,5 x 17,5 x 48,5mm) – 4szt.,</w:t>
                  </w:r>
                </w:p>
                <w:p w:rsidR="004456E3" w:rsidRPr="00F9398F" w:rsidRDefault="004456E3" w:rsidP="004456E3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krzesiwo (iskrownik ze stali nierdzewnej, wymiary: 77 mm x 24 mm x 14 mm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, z zawieszką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 – 6 szt.,</w:t>
                  </w:r>
                </w:p>
                <w:p w:rsidR="0024339D" w:rsidRPr="004456E3" w:rsidRDefault="004456E3" w:rsidP="00F45831">
                  <w:pPr>
                    <w:pStyle w:val="Standard"/>
                    <w:numPr>
                      <w:ilvl w:val="0"/>
                      <w:numId w:val="42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zestaw do strzelania z łuku (łuk oburęczny</w:t>
                  </w:r>
                  <w:r w:rsidRPr="00F9398F">
                    <w:rPr>
                      <w:color w:val="auto"/>
                      <w:szCs w:val="20"/>
                      <w:lang w:eastAsia="pl-PL"/>
                    </w:rPr>
                    <w:t xml:space="preserve"> 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 mocy 20 funtów, 3 strzały z przyssawką,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tarcza; zasięg strzału do 10m</w:t>
                  </w:r>
                  <w:r w:rsidRPr="00F9398F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) – 3 zestawy. </w:t>
                  </w:r>
                </w:p>
              </w:tc>
            </w:tr>
          </w:tbl>
          <w:p w:rsidR="00EA4D69" w:rsidRPr="00A6053E" w:rsidRDefault="00EA4D69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D3A60" w:rsidRPr="001036A7" w:rsidRDefault="001036A7" w:rsidP="001036A7">
      <w:pPr>
        <w:tabs>
          <w:tab w:val="left" w:pos="1848"/>
        </w:tabs>
      </w:pPr>
      <w:r>
        <w:lastRenderedPageBreak/>
        <w:tab/>
      </w: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  <w:gridCol w:w="5734"/>
      </w:tblGrid>
      <w:tr w:rsidR="00AD3A60" w:rsidRPr="00A6053E" w:rsidTr="00595882">
        <w:trPr>
          <w:trHeight w:val="1167"/>
        </w:trPr>
        <w:tc>
          <w:tcPr>
            <w:tcW w:w="10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A60" w:rsidRPr="00A6053E" w:rsidRDefault="00AD3A6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Niniejszym oferuję realizację przedmiotu zamówienia za CENĘ</w:t>
            </w:r>
            <w:r w:rsidRPr="00A6053E">
              <w:rPr>
                <w:rFonts w:asciiTheme="majorHAnsi" w:hAnsiTheme="majorHAnsi" w:cstheme="maj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:rsidR="00AD3A60" w:rsidRPr="00A6053E" w:rsidRDefault="00AD3A60" w:rsidP="00AD3A60">
            <w:pPr>
              <w:pStyle w:val="Standard"/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……………………………………………. zł brutto </w:t>
            </w:r>
          </w:p>
          <w:p w:rsidR="00AD3A60" w:rsidRPr="00A6053E" w:rsidRDefault="00AD3A60" w:rsidP="00AD3A60">
            <w:pPr>
              <w:pStyle w:val="Standard"/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 xml:space="preserve">(słownie </w:t>
            </w:r>
            <w:r w:rsidR="00595882">
              <w:rPr>
                <w:rFonts w:asciiTheme="majorHAnsi" w:hAnsiTheme="majorHAnsi" w:cstheme="majorHAnsi"/>
                <w:sz w:val="20"/>
                <w:szCs w:val="20"/>
              </w:rPr>
              <w:t xml:space="preserve">złotych </w:t>
            </w: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brutto: ………………………………………………………………………………………………………………………………)</w:t>
            </w:r>
          </w:p>
        </w:tc>
      </w:tr>
      <w:tr w:rsidR="00EA4D69" w:rsidRPr="00A6053E" w:rsidTr="00595882">
        <w:trPr>
          <w:trHeight w:val="1127"/>
        </w:trPr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4D69" w:rsidRPr="00A6053E" w:rsidRDefault="00C131A9" w:rsidP="00306514">
            <w:pPr>
              <w:pStyle w:val="Standard"/>
              <w:spacing w:after="0" w:line="240" w:lineRule="auto"/>
              <w:ind w:left="4683" w:hanging="496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......................................................................................</w:t>
            </w:r>
          </w:p>
          <w:p w:rsidR="00EA4D69" w:rsidRPr="00A6053E" w:rsidRDefault="00C131A9" w:rsidP="00595882">
            <w:pPr>
              <w:pStyle w:val="Standard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6053E">
              <w:rPr>
                <w:rFonts w:asciiTheme="majorHAnsi" w:hAnsiTheme="majorHAnsi" w:cstheme="majorHAnsi"/>
                <w:sz w:val="20"/>
                <w:szCs w:val="20"/>
              </w:rPr>
              <w:t>Pieczęć i podpis Wykonawcy</w:t>
            </w:r>
          </w:p>
        </w:tc>
      </w:tr>
    </w:tbl>
    <w:p w:rsidR="00EA4D69" w:rsidRPr="001036A7" w:rsidRDefault="00EA4D69" w:rsidP="00F45831">
      <w:pPr>
        <w:rPr>
          <w:lang w:eastAsia="en-US"/>
        </w:rPr>
      </w:pPr>
    </w:p>
    <w:sectPr w:rsidR="00EA4D69" w:rsidRPr="001036A7" w:rsidSect="001036A7">
      <w:headerReference w:type="default" r:id="rId7"/>
      <w:footerReference w:type="default" r:id="rId8"/>
      <w:pgSz w:w="11906" w:h="16838"/>
      <w:pgMar w:top="1135" w:right="566" w:bottom="1276" w:left="709" w:header="426" w:footer="1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E0" w:rsidRDefault="009B0DE0">
      <w:r>
        <w:separator/>
      </w:r>
    </w:p>
  </w:endnote>
  <w:endnote w:type="continuationSeparator" w:id="0">
    <w:p w:rsidR="009B0DE0" w:rsidRDefault="009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7" w:rsidRDefault="001036A7">
    <w:pPr>
      <w:pStyle w:val="Stopka"/>
    </w:pPr>
    <w:r w:rsidRPr="00B868E6">
      <w:rPr>
        <w:rFonts w:cs="Calibri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B46FCB" wp14:editId="3C316F73">
          <wp:simplePos x="0" y="0"/>
          <wp:positionH relativeFrom="column">
            <wp:posOffset>518160</wp:posOffset>
          </wp:positionH>
          <wp:positionV relativeFrom="paragraph">
            <wp:posOffset>0</wp:posOffset>
          </wp:positionV>
          <wp:extent cx="5212080" cy="956413"/>
          <wp:effectExtent l="0" t="0" r="7620" b="0"/>
          <wp:wrapNone/>
          <wp:docPr id="19" name="Obraz 19" descr="C:\Users\EWELINA\Desktop\PROO_2024\04_Oznaczenia\Srócone_zestawienia_znaków\KOLOR\PROO_zestawienie_3_skrocone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LINA\Desktop\PROO_2024\04_Oznaczenia\Srócone_zestawienia_znaków\KOLOR\PROO_zestawienie_3_skrocone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95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E0" w:rsidRDefault="009B0DE0">
      <w:r>
        <w:rPr>
          <w:color w:val="000000"/>
        </w:rPr>
        <w:separator/>
      </w:r>
    </w:p>
  </w:footnote>
  <w:footnote w:type="continuationSeparator" w:id="0">
    <w:p w:rsidR="009B0DE0" w:rsidRDefault="009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769"/>
      <w:gridCol w:w="6847"/>
    </w:tblGrid>
    <w:tr w:rsidR="007551A3" w:rsidRPr="007551A3" w:rsidTr="00BA1585">
      <w:trPr>
        <w:trHeight w:val="1041"/>
      </w:trPr>
      <w:tc>
        <w:tcPr>
          <w:tcW w:w="2769" w:type="dxa"/>
          <w:shd w:val="clear" w:color="auto" w:fill="auto"/>
        </w:tcPr>
        <w:p w:rsidR="007551A3" w:rsidRPr="007551A3" w:rsidRDefault="007551A3" w:rsidP="007551A3">
          <w:pPr>
            <w:widowControl/>
            <w:tabs>
              <w:tab w:val="center" w:pos="4536"/>
              <w:tab w:val="right" w:pos="9072"/>
            </w:tabs>
            <w:suppressAutoHyphens w:val="0"/>
            <w:autoSpaceDN/>
            <w:jc w:val="center"/>
            <w:textAlignment w:val="auto"/>
            <w:rPr>
              <w:szCs w:val="22"/>
              <w:lang w:eastAsia="en-US"/>
            </w:rPr>
          </w:pPr>
          <w:r w:rsidRPr="007551A3">
            <w:rPr>
              <w:noProof/>
              <w:szCs w:val="22"/>
            </w:rPr>
            <w:drawing>
              <wp:inline distT="0" distB="0" distL="0" distR="0" wp14:anchorId="7CBBCAAE" wp14:editId="4B5B6561">
                <wp:extent cx="1615440" cy="717581"/>
                <wp:effectExtent l="0" t="0" r="3810" b="0"/>
                <wp:docPr id="18" name="Obraz 18" descr="C:\Users\Milena\Desktop\LOGO SGR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ilena\Desktop\LOGO SGR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278" cy="72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shd w:val="clear" w:color="auto" w:fill="auto"/>
          <w:vAlign w:val="center"/>
        </w:tcPr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Przewłoka, ul. Ustecka 8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eastAsia="en-US"/>
            </w:rPr>
          </w:pPr>
          <w:r w:rsidRPr="007551A3">
            <w:rPr>
              <w:szCs w:val="22"/>
              <w:lang w:eastAsia="en-US"/>
            </w:rPr>
            <w:t>76-270 Ustka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Tel. 59/307 07 57</w:t>
          </w:r>
        </w:p>
        <w:p w:rsidR="007551A3" w:rsidRPr="007551A3" w:rsidRDefault="007551A3" w:rsidP="007551A3">
          <w:pPr>
            <w:widowControl/>
            <w:tabs>
              <w:tab w:val="left" w:pos="709"/>
              <w:tab w:val="left" w:pos="1843"/>
              <w:tab w:val="center" w:pos="4536"/>
              <w:tab w:val="right" w:pos="9072"/>
            </w:tabs>
            <w:suppressAutoHyphens w:val="0"/>
            <w:autoSpaceDN/>
            <w:spacing w:after="60" w:line="240" w:lineRule="exact"/>
            <w:ind w:left="-108"/>
            <w:jc w:val="right"/>
            <w:textAlignment w:val="auto"/>
            <w:rPr>
              <w:szCs w:val="22"/>
              <w:lang w:val="en-US" w:eastAsia="en-US"/>
            </w:rPr>
          </w:pPr>
          <w:r w:rsidRPr="007551A3">
            <w:rPr>
              <w:szCs w:val="22"/>
              <w:lang w:val="en-US" w:eastAsia="en-US"/>
            </w:rPr>
            <w:t>e-mail: biuro@sgr.org.pl</w:t>
          </w:r>
        </w:p>
      </w:tc>
    </w:tr>
  </w:tbl>
  <w:p w:rsidR="00C131A9" w:rsidRDefault="00C13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252"/>
    <w:multiLevelType w:val="hybridMultilevel"/>
    <w:tmpl w:val="A5C2A1E0"/>
    <w:lvl w:ilvl="0" w:tplc="BD584C4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914"/>
    <w:multiLevelType w:val="multilevel"/>
    <w:tmpl w:val="01C68004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AF43C7"/>
    <w:multiLevelType w:val="hybridMultilevel"/>
    <w:tmpl w:val="B30C5964"/>
    <w:lvl w:ilvl="0" w:tplc="791461B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BE746F1"/>
    <w:multiLevelType w:val="hybridMultilevel"/>
    <w:tmpl w:val="8782F0F6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02DB7"/>
    <w:multiLevelType w:val="multilevel"/>
    <w:tmpl w:val="ED4C10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2E6"/>
    <w:multiLevelType w:val="hybridMultilevel"/>
    <w:tmpl w:val="8996BD0C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676C67"/>
    <w:multiLevelType w:val="multilevel"/>
    <w:tmpl w:val="EC203434"/>
    <w:styleLink w:val="WWNum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5D36663"/>
    <w:multiLevelType w:val="multilevel"/>
    <w:tmpl w:val="7F545944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4AD0"/>
    <w:multiLevelType w:val="multilevel"/>
    <w:tmpl w:val="891C9A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11E2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F51"/>
    <w:multiLevelType w:val="hybridMultilevel"/>
    <w:tmpl w:val="56B4881E"/>
    <w:lvl w:ilvl="0" w:tplc="791461BA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" w15:restartNumberingAfterBreak="0">
    <w:nsid w:val="27A930A2"/>
    <w:multiLevelType w:val="multilevel"/>
    <w:tmpl w:val="C32C22B6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75"/>
    <w:multiLevelType w:val="multilevel"/>
    <w:tmpl w:val="4AA4E2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F83"/>
    <w:multiLevelType w:val="multilevel"/>
    <w:tmpl w:val="70CA68A8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589"/>
    <w:multiLevelType w:val="hybridMultilevel"/>
    <w:tmpl w:val="D2CC8A5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AD22D4"/>
    <w:multiLevelType w:val="multilevel"/>
    <w:tmpl w:val="D23CD1B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345A1600"/>
    <w:multiLevelType w:val="multilevel"/>
    <w:tmpl w:val="57805486"/>
    <w:styleLink w:val="WWNum11"/>
    <w:lvl w:ilvl="0">
      <w:start w:val="1"/>
      <w:numFmt w:val="decimal"/>
      <w:lvlText w:val="%1."/>
      <w:lvlJc w:val="left"/>
      <w:pPr>
        <w:ind w:left="819" w:hanging="360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352167DB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20AD5"/>
    <w:multiLevelType w:val="multilevel"/>
    <w:tmpl w:val="2FE01C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75DBF"/>
    <w:multiLevelType w:val="hybridMultilevel"/>
    <w:tmpl w:val="D0A4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1306C"/>
    <w:multiLevelType w:val="hybridMultilevel"/>
    <w:tmpl w:val="112AF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EEC"/>
    <w:multiLevelType w:val="multilevel"/>
    <w:tmpl w:val="3C0602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E4420"/>
    <w:multiLevelType w:val="hybridMultilevel"/>
    <w:tmpl w:val="9E18AC02"/>
    <w:lvl w:ilvl="0" w:tplc="791461B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3F3585B"/>
    <w:multiLevelType w:val="hybridMultilevel"/>
    <w:tmpl w:val="A7DC2BB8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A050E5"/>
    <w:multiLevelType w:val="hybridMultilevel"/>
    <w:tmpl w:val="49D49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C83"/>
    <w:multiLevelType w:val="hybridMultilevel"/>
    <w:tmpl w:val="F7D89EB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1D424A"/>
    <w:multiLevelType w:val="hybridMultilevel"/>
    <w:tmpl w:val="A60496D2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21825"/>
    <w:multiLevelType w:val="multilevel"/>
    <w:tmpl w:val="0636A8C0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86E70"/>
    <w:multiLevelType w:val="multilevel"/>
    <w:tmpl w:val="3AA2AAB2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01B36C9"/>
    <w:multiLevelType w:val="multilevel"/>
    <w:tmpl w:val="11DEE556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20F2C00"/>
    <w:multiLevelType w:val="multilevel"/>
    <w:tmpl w:val="927AC4E6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E1619"/>
    <w:multiLevelType w:val="hybridMultilevel"/>
    <w:tmpl w:val="03C4BBF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9800A6"/>
    <w:multiLevelType w:val="multilevel"/>
    <w:tmpl w:val="24AEA5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03D4E"/>
    <w:multiLevelType w:val="hybridMultilevel"/>
    <w:tmpl w:val="17BCD1E4"/>
    <w:lvl w:ilvl="0" w:tplc="C06EB54A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F740C5"/>
    <w:multiLevelType w:val="hybridMultilevel"/>
    <w:tmpl w:val="30129CF4"/>
    <w:lvl w:ilvl="0" w:tplc="84402E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1C3BA2"/>
    <w:multiLevelType w:val="hybridMultilevel"/>
    <w:tmpl w:val="5ADC42EC"/>
    <w:lvl w:ilvl="0" w:tplc="EB6C38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93409"/>
    <w:multiLevelType w:val="multilevel"/>
    <w:tmpl w:val="EFD0AA78"/>
    <w:styleLink w:val="WWNum1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7" w15:restartNumberingAfterBreak="0">
    <w:nsid w:val="7A1B2E7D"/>
    <w:multiLevelType w:val="hybridMultilevel"/>
    <w:tmpl w:val="EF10DB44"/>
    <w:lvl w:ilvl="0" w:tplc="791461BA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8" w15:restartNumberingAfterBreak="0">
    <w:nsid w:val="7D477283"/>
    <w:multiLevelType w:val="hybridMultilevel"/>
    <w:tmpl w:val="D186838E"/>
    <w:lvl w:ilvl="0" w:tplc="79146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3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7"/>
  </w:num>
  <w:num w:numId="10">
    <w:abstractNumId w:val="13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"/>
  </w:num>
  <w:num w:numId="13">
    <w:abstractNumId w:val="29"/>
  </w:num>
  <w:num w:numId="14">
    <w:abstractNumId w:val="28"/>
  </w:num>
  <w:num w:numId="15">
    <w:abstractNumId w:val="36"/>
  </w:num>
  <w:num w:numId="16">
    <w:abstractNumId w:val="13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28"/>
  </w:num>
  <w:num w:numId="19">
    <w:abstractNumId w:val="11"/>
  </w:num>
  <w:num w:numId="20">
    <w:abstractNumId w:val="17"/>
  </w:num>
  <w:num w:numId="21">
    <w:abstractNumId w:val="13"/>
  </w:num>
  <w:num w:numId="22">
    <w:abstractNumId w:val="25"/>
  </w:num>
  <w:num w:numId="23">
    <w:abstractNumId w:val="10"/>
  </w:num>
  <w:num w:numId="24">
    <w:abstractNumId w:val="0"/>
  </w:num>
  <w:num w:numId="25">
    <w:abstractNumId w:val="5"/>
  </w:num>
  <w:num w:numId="26">
    <w:abstractNumId w:val="31"/>
  </w:num>
  <w:num w:numId="27">
    <w:abstractNumId w:val="22"/>
  </w:num>
  <w:num w:numId="28">
    <w:abstractNumId w:val="18"/>
  </w:num>
  <w:num w:numId="29">
    <w:abstractNumId w:val="9"/>
  </w:num>
  <w:num w:numId="30">
    <w:abstractNumId w:val="20"/>
  </w:num>
  <w:num w:numId="31">
    <w:abstractNumId w:val="12"/>
  </w:num>
  <w:num w:numId="32">
    <w:abstractNumId w:val="26"/>
  </w:num>
  <w:num w:numId="33">
    <w:abstractNumId w:val="38"/>
  </w:num>
  <w:num w:numId="34">
    <w:abstractNumId w:val="2"/>
  </w:num>
  <w:num w:numId="35">
    <w:abstractNumId w:val="3"/>
  </w:num>
  <w:num w:numId="36">
    <w:abstractNumId w:val="23"/>
  </w:num>
  <w:num w:numId="37">
    <w:abstractNumId w:val="14"/>
  </w:num>
  <w:num w:numId="38">
    <w:abstractNumId w:val="37"/>
  </w:num>
  <w:num w:numId="39">
    <w:abstractNumId w:val="24"/>
  </w:num>
  <w:num w:numId="40">
    <w:abstractNumId w:val="35"/>
  </w:num>
  <w:num w:numId="41">
    <w:abstractNumId w:val="19"/>
  </w:num>
  <w:num w:numId="42">
    <w:abstractNumId w:val="33"/>
  </w:num>
  <w:num w:numId="43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69"/>
    <w:rsid w:val="00030993"/>
    <w:rsid w:val="000C00FD"/>
    <w:rsid w:val="000E1742"/>
    <w:rsid w:val="001036A7"/>
    <w:rsid w:val="001346D2"/>
    <w:rsid w:val="00135957"/>
    <w:rsid w:val="0013679D"/>
    <w:rsid w:val="00142ADC"/>
    <w:rsid w:val="00151157"/>
    <w:rsid w:val="00171044"/>
    <w:rsid w:val="001F2AC1"/>
    <w:rsid w:val="002130CA"/>
    <w:rsid w:val="00241BC2"/>
    <w:rsid w:val="0024339D"/>
    <w:rsid w:val="0027133B"/>
    <w:rsid w:val="00306514"/>
    <w:rsid w:val="00312A08"/>
    <w:rsid w:val="003327A1"/>
    <w:rsid w:val="00336CED"/>
    <w:rsid w:val="00352DF3"/>
    <w:rsid w:val="004456E3"/>
    <w:rsid w:val="00465A45"/>
    <w:rsid w:val="0047234E"/>
    <w:rsid w:val="004A2AAD"/>
    <w:rsid w:val="004D0B36"/>
    <w:rsid w:val="005776A1"/>
    <w:rsid w:val="00577FA1"/>
    <w:rsid w:val="005906B8"/>
    <w:rsid w:val="00595882"/>
    <w:rsid w:val="005C0572"/>
    <w:rsid w:val="005D1BBA"/>
    <w:rsid w:val="005D74C3"/>
    <w:rsid w:val="005E79F4"/>
    <w:rsid w:val="0062657B"/>
    <w:rsid w:val="006935F8"/>
    <w:rsid w:val="006B446E"/>
    <w:rsid w:val="006C3CAF"/>
    <w:rsid w:val="006F2613"/>
    <w:rsid w:val="007551A3"/>
    <w:rsid w:val="00762818"/>
    <w:rsid w:val="00781A24"/>
    <w:rsid w:val="00781B3D"/>
    <w:rsid w:val="007C790F"/>
    <w:rsid w:val="007E3E1A"/>
    <w:rsid w:val="007E6A44"/>
    <w:rsid w:val="00800EA4"/>
    <w:rsid w:val="00804D0E"/>
    <w:rsid w:val="00822055"/>
    <w:rsid w:val="0084403A"/>
    <w:rsid w:val="0087293A"/>
    <w:rsid w:val="008A3D54"/>
    <w:rsid w:val="008D5709"/>
    <w:rsid w:val="00914E60"/>
    <w:rsid w:val="0096196C"/>
    <w:rsid w:val="009655C6"/>
    <w:rsid w:val="009946C9"/>
    <w:rsid w:val="009A4D75"/>
    <w:rsid w:val="009B0DE0"/>
    <w:rsid w:val="009C35F4"/>
    <w:rsid w:val="009C76B5"/>
    <w:rsid w:val="009E0A48"/>
    <w:rsid w:val="00A41DC9"/>
    <w:rsid w:val="00A47F9F"/>
    <w:rsid w:val="00A51434"/>
    <w:rsid w:val="00A6053E"/>
    <w:rsid w:val="00AA6504"/>
    <w:rsid w:val="00AD3A60"/>
    <w:rsid w:val="00AE4E11"/>
    <w:rsid w:val="00B07B1E"/>
    <w:rsid w:val="00B07EF0"/>
    <w:rsid w:val="00B247B5"/>
    <w:rsid w:val="00B411F8"/>
    <w:rsid w:val="00BA436B"/>
    <w:rsid w:val="00BD3941"/>
    <w:rsid w:val="00BD6D54"/>
    <w:rsid w:val="00C131A9"/>
    <w:rsid w:val="00C553C6"/>
    <w:rsid w:val="00C61659"/>
    <w:rsid w:val="00C8418E"/>
    <w:rsid w:val="00C97BB7"/>
    <w:rsid w:val="00D32A01"/>
    <w:rsid w:val="00D72B97"/>
    <w:rsid w:val="00DB59B4"/>
    <w:rsid w:val="00DC37C9"/>
    <w:rsid w:val="00DF3D04"/>
    <w:rsid w:val="00E07DCF"/>
    <w:rsid w:val="00E24330"/>
    <w:rsid w:val="00E26A5F"/>
    <w:rsid w:val="00E8618A"/>
    <w:rsid w:val="00E91F31"/>
    <w:rsid w:val="00EA4D69"/>
    <w:rsid w:val="00ED76E2"/>
    <w:rsid w:val="00EE6E71"/>
    <w:rsid w:val="00F30787"/>
    <w:rsid w:val="00F40E51"/>
    <w:rsid w:val="00F45831"/>
    <w:rsid w:val="00FB61BC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2C48D"/>
  <w15:docId w15:val="{996B8FC6-58FD-4399-BFAA-BFDCD5D4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"/>
      <w:sz w:val="32"/>
      <w:szCs w:val="32"/>
    </w:rPr>
  </w:style>
  <w:style w:type="paragraph" w:styleId="Nagwek2">
    <w:name w:val="heading 2"/>
    <w:basedOn w:val="Heading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Standar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gwek4">
    <w:name w:val="heading 4"/>
    <w:basedOn w:val="Standar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6">
    <w:name w:val="heading 6"/>
    <w:basedOn w:val="Standar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8">
    <w:name w:val="heading 8"/>
    <w:basedOn w:val="Standar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color w:val="00000A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0">
    <w:name w:val="Nagłówek1"/>
    <w:basedOn w:val="Standard"/>
    <w:pPr>
      <w:keepNext/>
      <w:widowControl w:val="0"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styleId="Podtytu">
    <w:name w:val="Subtitle"/>
    <w:basedOn w:val="Standard"/>
    <w:pPr>
      <w:spacing w:after="0" w:line="240" w:lineRule="auto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paragraph" w:customStyle="1" w:styleId="Normalny1">
    <w:name w:val="Normalny1"/>
    <w:basedOn w:val="Standar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ytu1">
    <w:name w:val="Tytuł1"/>
    <w:basedOn w:val="Normalny1"/>
    <w:pPr>
      <w:widowControl/>
      <w:jc w:val="center"/>
    </w:pPr>
    <w:rPr>
      <w:rFonts w:eastAsia="Times New Roman" w:cs="Times New Roman"/>
      <w:b/>
      <w:bCs/>
      <w:sz w:val="28"/>
      <w:szCs w:val="28"/>
      <w:u w:val="single"/>
    </w:rPr>
  </w:style>
  <w:style w:type="paragraph" w:customStyle="1" w:styleId="Styl1">
    <w:name w:val="Styl1"/>
    <w:basedOn w:val="Nagwek1"/>
    <w:pPr>
      <w:widowControl w:val="0"/>
      <w:spacing w:before="0" w:after="0" w:line="100" w:lineRule="atLeast"/>
    </w:pPr>
    <w:rPr>
      <w:rFonts w:ascii="Times New Roman" w:eastAsia="Lucida Sans Unicode" w:hAnsi="Times New Roman" w:cs="Tahoma"/>
      <w:bCs w:val="0"/>
      <w:color w:val="000000"/>
      <w:kern w:val="0"/>
      <w:sz w:val="24"/>
      <w:szCs w:val="24"/>
      <w:lang w:eastAsia="pl-PL" w:bidi="pl-PL"/>
    </w:rPr>
  </w:style>
  <w:style w:type="paragraph" w:styleId="Zwykytekst">
    <w:name w:val="Plain Text"/>
    <w:basedOn w:val="Standard"/>
    <w:pPr>
      <w:spacing w:after="0" w:line="240" w:lineRule="auto"/>
    </w:pPr>
    <w:rPr>
      <w:rFonts w:eastAsia="Times New Roman"/>
      <w:szCs w:val="21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rPr>
      <w:rFonts w:ascii="Calibri" w:eastAsia="Calibri" w:hAnsi="Calibri" w:cs="Times New Roman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ternetlink">
    <w:name w:val="Internet link"/>
    <w:rPr>
      <w:rFonts w:ascii="Arial" w:eastAsia="Arial" w:hAnsi="Arial" w:cs="Arial"/>
      <w:strike w:val="0"/>
      <w:dstrike w:val="0"/>
      <w:color w:val="244100"/>
      <w:sz w:val="20"/>
      <w:szCs w:val="20"/>
      <w:u w:val="none"/>
    </w:rPr>
  </w:style>
  <w:style w:type="character" w:styleId="Pogrubienie">
    <w:name w:val="Strong"/>
    <w:rPr>
      <w:b/>
      <w:bCs/>
    </w:rPr>
  </w:style>
  <w:style w:type="character" w:customStyle="1" w:styleId="ZwykytekstZnak">
    <w:name w:val="Zwykły tekst Znak"/>
    <w:rPr>
      <w:rFonts w:eastAsia="Times New Roman"/>
      <w:sz w:val="22"/>
      <w:szCs w:val="21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lang w:eastAsia="en-US"/>
    </w:rPr>
  </w:style>
  <w:style w:type="character" w:customStyle="1" w:styleId="TematkomentarzaZnak">
    <w:name w:val="Temat komentarza Znak"/>
    <w:rPr>
      <w:b/>
      <w:bCs/>
      <w:lang w:eastAsia="en-US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ascii="Calibri Light" w:eastAsia="Calibri Light" w:hAnsi="Calibri Light" w:cs="Calibri Light"/>
      <w:b/>
    </w:rPr>
  </w:style>
  <w:style w:type="character" w:customStyle="1" w:styleId="ListLabel46">
    <w:name w:val="ListLabel 46"/>
    <w:rPr>
      <w:rFonts w:ascii="Calibri Light" w:eastAsia="Calibri Light" w:hAnsi="Calibri Light"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ascii="Calibri Light" w:eastAsia="Calibri Light" w:hAnsi="Calibri Light"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ascii="Calibri Light" w:eastAsia="Calibri Light" w:hAnsi="Calibri Light"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ascii="Calibri Light" w:eastAsia="Calibri Light" w:hAnsi="Calibri Light"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19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21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F4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Słowińska Grupa Rybacka</cp:lastModifiedBy>
  <cp:revision>59</cp:revision>
  <cp:lastPrinted>2022-08-26T06:00:00Z</cp:lastPrinted>
  <dcterms:created xsi:type="dcterms:W3CDTF">2022-07-07T07:17:00Z</dcterms:created>
  <dcterms:modified xsi:type="dcterms:W3CDTF">2024-12-16T09:49:00Z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Słowińska Grupa Rybacka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