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6B39" w14:textId="77777777"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36395BC0"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w:t>
      </w:r>
      <w:r w:rsidR="001D38A8">
        <w:rPr>
          <w:rFonts w:eastAsia="Calibri"/>
          <w:color w:val="000000"/>
          <w:lang w:eastAsia="en-US"/>
        </w:rPr>
        <w:t> </w:t>
      </w:r>
      <w:r w:rsidRPr="009278B4">
        <w:rPr>
          <w:rFonts w:eastAsia="Calibri"/>
          <w:color w:val="000000"/>
          <w:lang w:eastAsia="en-US"/>
        </w:rPr>
        <w:t>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w:t>
      </w:r>
      <w:r w:rsidR="00C6137B" w:rsidRPr="00C6137B">
        <w:t>Dz. Urz. UE L 119 z</w:t>
      </w:r>
      <w:r w:rsidR="001D38A8">
        <w:t> </w:t>
      </w:r>
      <w:r w:rsidR="00C6137B" w:rsidRPr="00C6137B">
        <w:t>04.05.2016, str. 1; Dz. Urz. UE L 127 z 23.05.2018, str. 2 oraz Dz. Urz. UE L 74 z 04.03.2021, str. 35</w:t>
      </w:r>
      <w:r w:rsidRPr="009278B4">
        <w:rPr>
          <w:rFonts w:eastAsia="Calibri"/>
          <w:color w:val="000000"/>
          <w:lang w:eastAsia="en-US"/>
        </w:rPr>
        <w:t>), dalej „Rozporządzenie 2016/679”, Samorząd Województwa informuje, że:</w:t>
      </w:r>
    </w:p>
    <w:p w14:paraId="38B7D86D" w14:textId="77777777" w:rsidR="00261E22" w:rsidRPr="00261E22" w:rsidRDefault="00261E22" w:rsidP="00261E22">
      <w:pPr>
        <w:numPr>
          <w:ilvl w:val="0"/>
          <w:numId w:val="6"/>
        </w:numPr>
        <w:spacing w:before="120" w:after="120"/>
        <w:ind w:left="284" w:hanging="284"/>
        <w:jc w:val="both"/>
        <w:rPr>
          <w:rFonts w:eastAsia="Calibri"/>
          <w:color w:val="000000"/>
          <w:lang w:eastAsia="en-US"/>
        </w:rPr>
      </w:pPr>
      <w:r w:rsidRPr="00261E22">
        <w:rPr>
          <w:rFonts w:eastAsia="Calibri"/>
          <w:color w:val="000000"/>
          <w:lang w:eastAsia="en-US"/>
        </w:rPr>
        <w:t>administratorem moich danych osobowych jest Zarząd Województwa Pomorskiego z siedzibą w Gdańsku, ul. Okopowa 21/27, 80-810 Gdańsk;</w:t>
      </w:r>
    </w:p>
    <w:p w14:paraId="7FF69500" w14:textId="77777777" w:rsidR="00261E22" w:rsidRPr="00261E22" w:rsidRDefault="00261E22" w:rsidP="00261E22">
      <w:pPr>
        <w:numPr>
          <w:ilvl w:val="0"/>
          <w:numId w:val="6"/>
        </w:numPr>
        <w:spacing w:before="120" w:after="120"/>
        <w:ind w:left="284" w:hanging="284"/>
        <w:jc w:val="both"/>
        <w:rPr>
          <w:rFonts w:eastAsia="Calibri"/>
          <w:color w:val="000000"/>
          <w:lang w:eastAsia="en-US"/>
        </w:rPr>
      </w:pPr>
      <w:r w:rsidRPr="00261E22">
        <w:rPr>
          <w:rFonts w:eastAsia="Calibri"/>
          <w:color w:val="000000"/>
          <w:lang w:eastAsia="en-US"/>
        </w:rPr>
        <w:t>z adminis</w:t>
      </w:r>
      <w:bookmarkStart w:id="0" w:name="_GoBack"/>
      <w:bookmarkEnd w:id="0"/>
      <w:r w:rsidRPr="00261E22">
        <w:rPr>
          <w:rFonts w:eastAsia="Calibri"/>
          <w:color w:val="000000"/>
          <w:lang w:eastAsia="en-US"/>
        </w:rPr>
        <w:t>tratorem danych osobowych mogę kontaktować się poprzez adres e-mail: dprow@pomorskie.eu lub pisemnie na adres korespondencyjny: ul. Okopowa 21/27, 80-810 Gdańsk;</w:t>
      </w:r>
    </w:p>
    <w:p w14:paraId="79A8D435" w14:textId="70C99D25" w:rsidR="00E562F4" w:rsidRPr="00261E22" w:rsidRDefault="00261E22" w:rsidP="00261E22">
      <w:pPr>
        <w:numPr>
          <w:ilvl w:val="0"/>
          <w:numId w:val="6"/>
        </w:numPr>
        <w:spacing w:before="120" w:after="120"/>
        <w:ind w:left="284" w:hanging="284"/>
        <w:jc w:val="both"/>
        <w:rPr>
          <w:rFonts w:eastAsia="Calibri"/>
          <w:color w:val="000000"/>
          <w:lang w:eastAsia="en-US"/>
        </w:rPr>
      </w:pPr>
      <w:r w:rsidRPr="00261E22">
        <w:rPr>
          <w:rFonts w:eastAsia="Calibri"/>
          <w:color w:val="000000"/>
          <w:lang w:eastAsia="en-US"/>
        </w:rPr>
        <w:t>administrator danych wyznaczył inspektora ochrony danych, z którym można kontaktować się w sprawach dotyczących przetwarzania danych osobowych oraz korzystania z praw związanych z przetwarzaniem danych, poprzez adres e-mail: iod@pomorskie.eu lub pisemnie na adres korespondencyjny administratora danych, wskazany w pkt. II.2;</w:t>
      </w:r>
    </w:p>
    <w:p w14:paraId="5CE1F60E" w14:textId="1D585789"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1D38A8">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Pr>
          <w:rFonts w:eastAsia="Calibri"/>
          <w:bCs/>
          <w:color w:val="000000"/>
          <w:lang w:eastAsia="en-US"/>
        </w:rPr>
        <w:t xml:space="preserve"> </w:t>
      </w:r>
      <w:r w:rsidR="004C2035" w:rsidRPr="00180A8A">
        <w:rPr>
          <w:rFonts w:eastAsia="Calibri"/>
          <w:bCs/>
          <w:color w:val="000000"/>
          <w:lang w:eastAsia="en-US"/>
        </w:rPr>
        <w:t>202</w:t>
      </w:r>
      <w:r w:rsidR="00331F93">
        <w:rPr>
          <w:rFonts w:eastAsia="Calibri"/>
          <w:bCs/>
          <w:color w:val="000000"/>
          <w:lang w:eastAsia="en-US"/>
        </w:rPr>
        <w:t>2 r.</w:t>
      </w:r>
      <w:r w:rsidR="004C2035" w:rsidRPr="00180A8A">
        <w:rPr>
          <w:rFonts w:eastAsia="Calibri"/>
          <w:bCs/>
          <w:color w:val="000000"/>
          <w:lang w:eastAsia="en-US"/>
        </w:rPr>
        <w:t xml:space="preserve"> poz. </w:t>
      </w:r>
      <w:r w:rsidR="00331F93">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(Dz.U. z</w:t>
      </w:r>
      <w:r w:rsidR="00394A11">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p>
    <w:p w14:paraId="63A95A37" w14:textId="7971A986"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w</w:t>
      </w:r>
      <w:r w:rsidR="001D38A8">
        <w:rPr>
          <w:rFonts w:eastAsia="Calibri"/>
          <w:color w:val="000000"/>
          <w:lang w:eastAsia="en-US"/>
        </w:rPr>
        <w:t> </w:t>
      </w:r>
      <w:r>
        <w:rPr>
          <w:rFonts w:eastAsia="Calibri"/>
          <w:color w:val="000000"/>
          <w:lang w:eastAsia="en-US"/>
        </w:rPr>
        <w:t xml:space="preserve">związku z </w:t>
      </w:r>
      <w:r w:rsidRPr="009278B4">
        <w:rPr>
          <w:rFonts w:eastAsia="Calibri"/>
          <w:color w:val="000000"/>
          <w:lang w:eastAsia="en-US"/>
        </w:rPr>
        <w:t>wykonywaniem powierzonego im zadania w drodze zawartej umowy, np. dostawcom wparcia informatycznego;</w:t>
      </w:r>
    </w:p>
    <w:p w14:paraId="72F6D5BB" w14:textId="39E00844"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dane osobowe będą przetwarzane przez okres realizacji zadań, o których mowa w</w:t>
      </w:r>
      <w:r w:rsidR="001D38A8">
        <w:rPr>
          <w:rFonts w:eastAsia="Calibri"/>
          <w:color w:val="000000"/>
          <w:lang w:eastAsia="en-US"/>
        </w:rPr>
        <w:t> </w:t>
      </w:r>
      <w:r w:rsidRPr="009278B4">
        <w:rPr>
          <w:rFonts w:eastAsia="Calibri"/>
          <w:color w:val="000000"/>
          <w:lang w:eastAsia="en-US"/>
        </w:rPr>
        <w:t xml:space="preserve">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2725A67"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lastRenderedPageBreak/>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398EB4C2" w:rsidR="00E562F4" w:rsidRPr="009278B4" w:rsidRDefault="00E562F4" w:rsidP="00E562F4">
      <w:pPr>
        <w:spacing w:before="100" w:after="120"/>
        <w:jc w:val="both"/>
      </w:pPr>
      <w:r w:rsidRPr="009278B4">
        <w:t>W związku z treścią art. 14 rozporządzenia Parlamentu Europejskiego i Rady (UE) 2016/679 z</w:t>
      </w:r>
      <w:r w:rsidR="001D38A8">
        <w:t> </w:t>
      </w:r>
      <w:r w:rsidRPr="009278B4">
        <w:t>dnia 27 kwietnia 2016 r. w sprawie ochrony osób fizycznych w związku z przetwarzaniem danych osobowych i w sprawie swobodnego przepływu takich danych oraz uchylenia dyrektywy 95/46/WE – ogólne rozporządzenie o ochronie danych (</w:t>
      </w:r>
      <w:r w:rsidR="00C6137B" w:rsidRPr="00C6137B">
        <w:t>Dz. Urz. UE L 119 z</w:t>
      </w:r>
      <w:r w:rsidR="001D38A8">
        <w:t> </w:t>
      </w:r>
      <w:r w:rsidR="00C6137B" w:rsidRPr="00C6137B">
        <w:t>04.05.2016, str. 1; Dz. Urz. UE L 127 z 23.05.2018, str. 2 oraz Dz. Urz. UE L 74 z 04.03.2021, str. 35</w:t>
      </w:r>
      <w:r w:rsidRPr="009278B4">
        <w:t>)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9"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1C007779"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C6137B">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w:t>
      </w:r>
      <w:r w:rsidR="00331F93">
        <w:rPr>
          <w:rFonts w:eastAsia="Calibri"/>
          <w:bCs/>
          <w:color w:val="000000"/>
          <w:lang w:eastAsia="en-US"/>
        </w:rPr>
        <w:t>2</w:t>
      </w:r>
      <w:r w:rsidR="004C2035" w:rsidRPr="00180A8A">
        <w:rPr>
          <w:rFonts w:eastAsia="Calibri"/>
          <w:bCs/>
          <w:color w:val="000000"/>
          <w:lang w:eastAsia="en-US"/>
        </w:rPr>
        <w:t xml:space="preserve"> r. poz. </w:t>
      </w:r>
      <w:r w:rsidR="00331F93">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2800DB">
        <w:rPr>
          <w:rFonts w:eastAsia="Calibri"/>
          <w:color w:val="000000"/>
          <w:lang w:eastAsia="en-US"/>
        </w:rPr>
        <w:t xml:space="preserve"> </w:t>
      </w:r>
      <w:r w:rsidRPr="009278B4">
        <w:rPr>
          <w:rFonts w:eastAsia="Calibri"/>
          <w:color w:val="000000"/>
          <w:lang w:eastAsia="en-US"/>
        </w:rPr>
        <w:t>U. z</w:t>
      </w:r>
      <w:r w:rsidR="00C6137B">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xml:space="preserve">)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t>
      </w:r>
      <w:r w:rsidRPr="009278B4">
        <w:rPr>
          <w:rFonts w:eastAsia="Calibri"/>
          <w:color w:val="000000"/>
          <w:lang w:eastAsia="en-US"/>
        </w:rPr>
        <w:lastRenderedPageBreak/>
        <w:t>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r w:rsidR="00180A8A">
        <w:rPr>
          <w:rFonts w:eastAsia="Calibri"/>
          <w:lang w:eastAsia="en-US"/>
        </w:rPr>
        <w:t>;</w:t>
      </w:r>
    </w:p>
    <w:p w14:paraId="3E56C551" w14:textId="14FC4763"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14:paraId="21DC8EF1" w14:textId="2D4B57F7"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14:paraId="25647737" w14:textId="1EDD280F"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14:paraId="1A3E2D48" w14:textId="3E7A5EA5"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14:paraId="5E5BF4C0" w14:textId="12C3E357"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A59D7" w14:textId="77777777" w:rsidR="00226EF9" w:rsidRDefault="00226EF9">
      <w:r>
        <w:separator/>
      </w:r>
    </w:p>
  </w:endnote>
  <w:endnote w:type="continuationSeparator" w:id="0">
    <w:p w14:paraId="1FCB8F7D" w14:textId="77777777" w:rsidR="00226EF9" w:rsidRDefault="0022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4D89" w14:textId="7B0A51F8"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635461">
      <w:rPr>
        <w:rFonts w:ascii="Cambria" w:eastAsia="Calibri" w:hAnsi="Cambria"/>
        <w:sz w:val="22"/>
        <w:szCs w:val="22"/>
        <w:lang w:eastAsia="en-US"/>
      </w:rPr>
      <w:t>9</w:t>
    </w:r>
    <w:r w:rsidRPr="0052686C">
      <w:rPr>
        <w:rFonts w:ascii="Cambria" w:eastAsia="Calibri" w:hAnsi="Cambria"/>
        <w:sz w:val="22"/>
        <w:szCs w:val="22"/>
        <w:lang w:eastAsia="en-US"/>
      </w:rPr>
      <w:t>/</w:t>
    </w:r>
    <w:r w:rsidR="00EE0979">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261E22">
      <w:rPr>
        <w:b/>
        <w:bCs/>
        <w:noProof/>
        <w:sz w:val="16"/>
        <w:szCs w:val="16"/>
      </w:rPr>
      <w:t>2</w:t>
    </w:r>
    <w:r w:rsidR="00EF3D9B" w:rsidRPr="006E2E8F">
      <w:rPr>
        <w:b/>
        <w:bCs/>
        <w:sz w:val="16"/>
        <w:szCs w:val="16"/>
      </w:rPr>
      <w:fldChar w:fldCharType="end"/>
    </w:r>
    <w:r w:rsidR="00EF3D9B" w:rsidRPr="006E2E8F">
      <w:rPr>
        <w:sz w:val="16"/>
        <w:szCs w:val="16"/>
      </w:rPr>
      <w:t xml:space="preserve"> z </w:t>
    </w:r>
    <w:fldSimple w:instr="NUMPAGES  \* Arabic  \* MERGEFORMAT">
      <w:r w:rsidR="00261E22" w:rsidRPr="00261E22">
        <w:rPr>
          <w:b/>
          <w:bCs/>
          <w:noProof/>
          <w:sz w:val="16"/>
          <w:szCs w:val="16"/>
        </w:rPr>
        <w:t>3</w:t>
      </w:r>
    </w:fldSimple>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3B78" w14:textId="77777777" w:rsidR="00226EF9" w:rsidRDefault="00226EF9">
      <w:r>
        <w:separator/>
      </w:r>
    </w:p>
  </w:footnote>
  <w:footnote w:type="continuationSeparator" w:id="0">
    <w:p w14:paraId="05886F63" w14:textId="77777777" w:rsidR="00226EF9" w:rsidRDefault="00226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612A0" w14:textId="77777777" w:rsidR="00013527" w:rsidRPr="00331F70" w:rsidRDefault="00F82B07" w:rsidP="00A039F2">
    <w:pPr>
      <w:tabs>
        <w:tab w:val="left" w:pos="360"/>
      </w:tabs>
      <w:ind w:left="5103"/>
      <w:rPr>
        <w:sz w:val="20"/>
        <w:szCs w:val="20"/>
      </w:rPr>
    </w:pPr>
    <w:r w:rsidRPr="00331F70">
      <w:rPr>
        <w:sz w:val="20"/>
        <w:szCs w:val="20"/>
      </w:rPr>
      <w:t xml:space="preserve">Załącznik nr </w:t>
    </w:r>
    <w:r w:rsidR="00FA2095" w:rsidRPr="00331F70">
      <w:rPr>
        <w:sz w:val="20"/>
        <w:szCs w:val="20"/>
      </w:rPr>
      <w:t>10</w:t>
    </w:r>
    <w:r w:rsidR="00A039F2"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62CE6"/>
    <w:rsid w:val="00071F09"/>
    <w:rsid w:val="00072237"/>
    <w:rsid w:val="000724B2"/>
    <w:rsid w:val="0007287E"/>
    <w:rsid w:val="00073E91"/>
    <w:rsid w:val="000837AA"/>
    <w:rsid w:val="00085734"/>
    <w:rsid w:val="00092EC7"/>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711DB"/>
    <w:rsid w:val="001734B2"/>
    <w:rsid w:val="001801BC"/>
    <w:rsid w:val="00180A8A"/>
    <w:rsid w:val="0018205B"/>
    <w:rsid w:val="00187699"/>
    <w:rsid w:val="00191BBD"/>
    <w:rsid w:val="001A37CB"/>
    <w:rsid w:val="001A518F"/>
    <w:rsid w:val="001B034C"/>
    <w:rsid w:val="001B43D1"/>
    <w:rsid w:val="001B7D69"/>
    <w:rsid w:val="001C169B"/>
    <w:rsid w:val="001C31CF"/>
    <w:rsid w:val="001C4D7B"/>
    <w:rsid w:val="001C6AAA"/>
    <w:rsid w:val="001D34AE"/>
    <w:rsid w:val="001D38A8"/>
    <w:rsid w:val="001D6FDB"/>
    <w:rsid w:val="001D7FA7"/>
    <w:rsid w:val="001E5E70"/>
    <w:rsid w:val="001F25DB"/>
    <w:rsid w:val="001F3BFB"/>
    <w:rsid w:val="001F54D8"/>
    <w:rsid w:val="001F5ED6"/>
    <w:rsid w:val="00206E93"/>
    <w:rsid w:val="002110D8"/>
    <w:rsid w:val="00211833"/>
    <w:rsid w:val="0021498F"/>
    <w:rsid w:val="00216244"/>
    <w:rsid w:val="00221A3A"/>
    <w:rsid w:val="00226EF9"/>
    <w:rsid w:val="0023125D"/>
    <w:rsid w:val="00235CB3"/>
    <w:rsid w:val="00251CB6"/>
    <w:rsid w:val="002525C7"/>
    <w:rsid w:val="002543B7"/>
    <w:rsid w:val="00257DC3"/>
    <w:rsid w:val="00261E22"/>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1F93"/>
    <w:rsid w:val="00332D51"/>
    <w:rsid w:val="00345FCE"/>
    <w:rsid w:val="00350233"/>
    <w:rsid w:val="00361459"/>
    <w:rsid w:val="00365635"/>
    <w:rsid w:val="003676E0"/>
    <w:rsid w:val="00371253"/>
    <w:rsid w:val="003731A7"/>
    <w:rsid w:val="00386269"/>
    <w:rsid w:val="0038642C"/>
    <w:rsid w:val="00390173"/>
    <w:rsid w:val="00391E95"/>
    <w:rsid w:val="00394A11"/>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20DC3"/>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B4B19"/>
    <w:rsid w:val="005B701B"/>
    <w:rsid w:val="005C717E"/>
    <w:rsid w:val="005E1476"/>
    <w:rsid w:val="005F0329"/>
    <w:rsid w:val="00604B89"/>
    <w:rsid w:val="00605917"/>
    <w:rsid w:val="00612EAA"/>
    <w:rsid w:val="00617ECF"/>
    <w:rsid w:val="00622FAF"/>
    <w:rsid w:val="00635461"/>
    <w:rsid w:val="00635780"/>
    <w:rsid w:val="006401DC"/>
    <w:rsid w:val="0064400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D7439"/>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6384"/>
    <w:rsid w:val="00767EFD"/>
    <w:rsid w:val="00772B54"/>
    <w:rsid w:val="00776592"/>
    <w:rsid w:val="0077775B"/>
    <w:rsid w:val="00795C4D"/>
    <w:rsid w:val="007A0DC0"/>
    <w:rsid w:val="007B15FB"/>
    <w:rsid w:val="007B3355"/>
    <w:rsid w:val="007B4427"/>
    <w:rsid w:val="007B68F2"/>
    <w:rsid w:val="007B788C"/>
    <w:rsid w:val="007C0F8A"/>
    <w:rsid w:val="007C1629"/>
    <w:rsid w:val="007C1C98"/>
    <w:rsid w:val="007C5C7B"/>
    <w:rsid w:val="007C7517"/>
    <w:rsid w:val="007E5D3C"/>
    <w:rsid w:val="007E6CA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5D76"/>
    <w:rsid w:val="008A156F"/>
    <w:rsid w:val="008A1A60"/>
    <w:rsid w:val="008A6802"/>
    <w:rsid w:val="008B6BFC"/>
    <w:rsid w:val="008C0D9E"/>
    <w:rsid w:val="008C4FC8"/>
    <w:rsid w:val="008E4269"/>
    <w:rsid w:val="008E5571"/>
    <w:rsid w:val="008F02B7"/>
    <w:rsid w:val="008F5A4D"/>
    <w:rsid w:val="008F6F9C"/>
    <w:rsid w:val="008F76C3"/>
    <w:rsid w:val="00903154"/>
    <w:rsid w:val="00904CC4"/>
    <w:rsid w:val="009053C1"/>
    <w:rsid w:val="00913765"/>
    <w:rsid w:val="00915212"/>
    <w:rsid w:val="009219D8"/>
    <w:rsid w:val="009225B8"/>
    <w:rsid w:val="00922731"/>
    <w:rsid w:val="00922B14"/>
    <w:rsid w:val="009247A2"/>
    <w:rsid w:val="0093151D"/>
    <w:rsid w:val="00943B56"/>
    <w:rsid w:val="00952CD1"/>
    <w:rsid w:val="009721B2"/>
    <w:rsid w:val="00974083"/>
    <w:rsid w:val="00984132"/>
    <w:rsid w:val="00984270"/>
    <w:rsid w:val="00984871"/>
    <w:rsid w:val="00987330"/>
    <w:rsid w:val="00993479"/>
    <w:rsid w:val="00994C7B"/>
    <w:rsid w:val="00994C7C"/>
    <w:rsid w:val="009A0F48"/>
    <w:rsid w:val="009B14C9"/>
    <w:rsid w:val="009B1601"/>
    <w:rsid w:val="009B28D9"/>
    <w:rsid w:val="009B4945"/>
    <w:rsid w:val="009B500D"/>
    <w:rsid w:val="009B5B3D"/>
    <w:rsid w:val="009C23D3"/>
    <w:rsid w:val="009C5756"/>
    <w:rsid w:val="009C7B12"/>
    <w:rsid w:val="009C7DCA"/>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B05DAD"/>
    <w:rsid w:val="00B120C0"/>
    <w:rsid w:val="00B13263"/>
    <w:rsid w:val="00B1498E"/>
    <w:rsid w:val="00B150E8"/>
    <w:rsid w:val="00B23132"/>
    <w:rsid w:val="00B31DB7"/>
    <w:rsid w:val="00B353E8"/>
    <w:rsid w:val="00B44489"/>
    <w:rsid w:val="00B45C44"/>
    <w:rsid w:val="00B531A5"/>
    <w:rsid w:val="00B74B5E"/>
    <w:rsid w:val="00B767E4"/>
    <w:rsid w:val="00B76BCE"/>
    <w:rsid w:val="00B84169"/>
    <w:rsid w:val="00B92596"/>
    <w:rsid w:val="00B9686B"/>
    <w:rsid w:val="00B96F4C"/>
    <w:rsid w:val="00BA2601"/>
    <w:rsid w:val="00BA5458"/>
    <w:rsid w:val="00BA5C9F"/>
    <w:rsid w:val="00BA7BC6"/>
    <w:rsid w:val="00BB2397"/>
    <w:rsid w:val="00BB2B14"/>
    <w:rsid w:val="00BC63CB"/>
    <w:rsid w:val="00BC67A0"/>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37B"/>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231D"/>
    <w:rsid w:val="00D0242B"/>
    <w:rsid w:val="00D040C3"/>
    <w:rsid w:val="00D04808"/>
    <w:rsid w:val="00D31AB3"/>
    <w:rsid w:val="00D40F74"/>
    <w:rsid w:val="00D427D9"/>
    <w:rsid w:val="00D428B7"/>
    <w:rsid w:val="00D476A6"/>
    <w:rsid w:val="00D55D18"/>
    <w:rsid w:val="00D6133C"/>
    <w:rsid w:val="00D669F5"/>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75C8"/>
    <w:rsid w:val="00E52BC3"/>
    <w:rsid w:val="00E53FB4"/>
    <w:rsid w:val="00E562F4"/>
    <w:rsid w:val="00E60795"/>
    <w:rsid w:val="00E6233D"/>
    <w:rsid w:val="00E67DB9"/>
    <w:rsid w:val="00E72642"/>
    <w:rsid w:val="00E7442E"/>
    <w:rsid w:val="00E7559F"/>
    <w:rsid w:val="00E931F0"/>
    <w:rsid w:val="00E9475D"/>
    <w:rsid w:val="00EA7964"/>
    <w:rsid w:val="00EB04AA"/>
    <w:rsid w:val="00EB32D8"/>
    <w:rsid w:val="00EB67DF"/>
    <w:rsid w:val="00EC225D"/>
    <w:rsid w:val="00EC3A2A"/>
    <w:rsid w:val="00ED2B1E"/>
    <w:rsid w:val="00ED5D2A"/>
    <w:rsid w:val="00ED74D4"/>
    <w:rsid w:val="00EE0979"/>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C31D-4CDF-488E-8BEA-5CC56AE5B8F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8CA16BF-338A-47D9-987F-CADF5AF9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7638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8894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Słowińska Grupa Rybacka</cp:lastModifiedBy>
  <cp:revision>3</cp:revision>
  <cp:lastPrinted>2022-06-22T08:24:00Z</cp:lastPrinted>
  <dcterms:created xsi:type="dcterms:W3CDTF">2024-01-17T13:24:00Z</dcterms:created>
  <dcterms:modified xsi:type="dcterms:W3CDTF">2024-01-17T13:29:00Z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4ba8fbd7-7328-46e8-86ec-aa48b4b981a7</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