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82315" w14:textId="77777777" w:rsidR="00F131AB" w:rsidRPr="002B2284" w:rsidRDefault="00A91BA4" w:rsidP="00A91BA4">
      <w:pPr>
        <w:jc w:val="center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ANKIETA SŁOWIŃSKIEJ GRUPY RYBACKIEJ</w:t>
      </w:r>
    </w:p>
    <w:p w14:paraId="3C36D7BD" w14:textId="77777777" w:rsidR="00A91BA4" w:rsidRPr="002B2284" w:rsidRDefault="00A91BA4" w:rsidP="00A91BA4">
      <w:pPr>
        <w:jc w:val="center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 xml:space="preserve">(gminy: Kępice, Kobylnica, Miasto Ustka, Słupsk, </w:t>
      </w:r>
      <w:r w:rsidR="007D3BB0">
        <w:rPr>
          <w:rFonts w:cstheme="minorHAnsi"/>
          <w:b/>
          <w:sz w:val="20"/>
          <w:szCs w:val="20"/>
        </w:rPr>
        <w:t xml:space="preserve">Smołdzino, </w:t>
      </w:r>
      <w:r w:rsidRPr="002B2284">
        <w:rPr>
          <w:rFonts w:cstheme="minorHAnsi"/>
          <w:b/>
          <w:sz w:val="20"/>
          <w:szCs w:val="20"/>
        </w:rPr>
        <w:t>Ustka)</w:t>
      </w:r>
    </w:p>
    <w:p w14:paraId="659D4D21" w14:textId="5EA4C739" w:rsidR="004B7E2C" w:rsidRPr="004B7E2C" w:rsidRDefault="004B7E2C" w:rsidP="004B7E2C">
      <w:pPr>
        <w:jc w:val="center"/>
        <w:rPr>
          <w:rFonts w:cstheme="minorHAnsi"/>
          <w:color w:val="FF0000"/>
          <w:sz w:val="24"/>
          <w:szCs w:val="20"/>
        </w:rPr>
      </w:pPr>
      <w:r w:rsidRPr="004B7E2C">
        <w:rPr>
          <w:rFonts w:cstheme="minorHAnsi"/>
          <w:b/>
          <w:color w:val="FF0000"/>
          <w:sz w:val="24"/>
          <w:szCs w:val="20"/>
        </w:rPr>
        <w:t>Uwaga!</w:t>
      </w:r>
    </w:p>
    <w:p w14:paraId="445B98A1" w14:textId="36DCF972" w:rsidR="004B7E2C" w:rsidRPr="004B7E2C" w:rsidRDefault="004B7E2C" w:rsidP="00A91BA4">
      <w:pPr>
        <w:jc w:val="both"/>
        <w:rPr>
          <w:rFonts w:cstheme="minorHAnsi"/>
          <w:sz w:val="20"/>
          <w:szCs w:val="20"/>
        </w:rPr>
      </w:pPr>
      <w:r w:rsidRPr="004B7E2C">
        <w:rPr>
          <w:rFonts w:cstheme="minorHAnsi"/>
          <w:sz w:val="20"/>
          <w:szCs w:val="20"/>
        </w:rPr>
        <w:t>Z uwagi na zachowanie przejrzystości ankiety</w:t>
      </w:r>
      <w:r w:rsidR="00167C83">
        <w:rPr>
          <w:rFonts w:cstheme="minorHAnsi"/>
          <w:sz w:val="20"/>
          <w:szCs w:val="20"/>
        </w:rPr>
        <w:t xml:space="preserve"> zadajemy jedno pytanie</w:t>
      </w:r>
      <w:r w:rsidRPr="004B7E2C">
        <w:rPr>
          <w:rFonts w:cstheme="minorHAnsi"/>
          <w:sz w:val="20"/>
          <w:szCs w:val="20"/>
        </w:rPr>
        <w:t>!</w:t>
      </w:r>
      <w:r w:rsidR="00167C83">
        <w:rPr>
          <w:rFonts w:cstheme="minorHAnsi"/>
          <w:sz w:val="20"/>
          <w:szCs w:val="20"/>
        </w:rPr>
        <w:t xml:space="preserve"> Jeżeli mają Państwo uwagi co do któregokolwiek z ustaleń, prosimy o wypowiedzi pisemne. </w:t>
      </w:r>
    </w:p>
    <w:p w14:paraId="642773E6" w14:textId="4B819355" w:rsidR="00656112" w:rsidRDefault="00656112" w:rsidP="00A91BA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Czy </w:t>
      </w:r>
      <w:r w:rsidR="00167C83">
        <w:rPr>
          <w:rFonts w:cstheme="minorHAnsi"/>
          <w:b/>
          <w:sz w:val="20"/>
          <w:szCs w:val="20"/>
        </w:rPr>
        <w:t xml:space="preserve">akceptujesz proponowane </w:t>
      </w:r>
      <w:r w:rsidR="00905475">
        <w:rPr>
          <w:rFonts w:cstheme="minorHAnsi"/>
          <w:b/>
          <w:sz w:val="20"/>
          <w:szCs w:val="20"/>
        </w:rPr>
        <w:t>wskaźniki i kwoty wsparcia oraz alokacji w LSR</w:t>
      </w:r>
      <w:r>
        <w:rPr>
          <w:rFonts w:cstheme="minorHAnsi"/>
          <w:b/>
          <w:sz w:val="20"/>
          <w:szCs w:val="20"/>
        </w:rPr>
        <w:t>?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278"/>
        <w:gridCol w:w="8505"/>
      </w:tblGrid>
      <w:tr w:rsidR="00656112" w14:paraId="3A9BE7ED" w14:textId="77777777" w:rsidTr="00656112">
        <w:tc>
          <w:tcPr>
            <w:tcW w:w="278" w:type="dxa"/>
          </w:tcPr>
          <w:p w14:paraId="06439B40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798C0" w14:textId="0836CD3C" w:rsidR="00656112" w:rsidRPr="004B7E2C" w:rsidRDefault="00656112" w:rsidP="0090547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Tak, zgadzam się ze wszystkimi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05475">
              <w:rPr>
                <w:rFonts w:cstheme="minorHAnsi"/>
                <w:sz w:val="20"/>
                <w:szCs w:val="20"/>
              </w:rPr>
              <w:t>wskaźnikami i kwotami wsparcia oraz alokacji.</w:t>
            </w:r>
            <w:bookmarkStart w:id="0" w:name="_GoBack"/>
            <w:bookmarkEnd w:id="0"/>
          </w:p>
        </w:tc>
      </w:tr>
      <w:tr w:rsidR="00656112" w14:paraId="2619B708" w14:textId="77777777" w:rsidTr="00656112">
        <w:tc>
          <w:tcPr>
            <w:tcW w:w="278" w:type="dxa"/>
          </w:tcPr>
          <w:p w14:paraId="0A1D3156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CFA7999" w14:textId="3148EC4A" w:rsidR="00656112" w:rsidRDefault="00167C83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Mam uwagę dotyczącą</w:t>
            </w:r>
          </w:p>
          <w:p w14:paraId="5017B5C0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38A4786B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8AC6968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295467AA" w14:textId="77777777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ABEA346" w14:textId="77777777" w:rsidR="00656112" w:rsidRDefault="00656112" w:rsidP="00656112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678707B1" w14:textId="3FAEBEE7" w:rsidR="00A06E4C" w:rsidRPr="00A06E4C" w:rsidRDefault="00A06E4C" w:rsidP="00167C83">
      <w:pPr>
        <w:jc w:val="both"/>
      </w:pPr>
    </w:p>
    <w:sectPr w:rsidR="00A06E4C" w:rsidRPr="00A06E4C" w:rsidSect="00F33C0D">
      <w:headerReference w:type="default" r:id="rId7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F6596" w14:textId="77777777" w:rsidR="00B53BA0" w:rsidRDefault="00B53BA0" w:rsidP="00F33C0D">
      <w:pPr>
        <w:spacing w:after="0" w:line="240" w:lineRule="auto"/>
      </w:pPr>
      <w:r>
        <w:separator/>
      </w:r>
    </w:p>
  </w:endnote>
  <w:endnote w:type="continuationSeparator" w:id="0">
    <w:p w14:paraId="1CF2AA28" w14:textId="77777777" w:rsidR="00B53BA0" w:rsidRDefault="00B53BA0" w:rsidP="00F3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6D1D2" w14:textId="77777777" w:rsidR="00B53BA0" w:rsidRDefault="00B53BA0" w:rsidP="00F33C0D">
      <w:pPr>
        <w:spacing w:after="0" w:line="240" w:lineRule="auto"/>
      </w:pPr>
      <w:r>
        <w:separator/>
      </w:r>
    </w:p>
  </w:footnote>
  <w:footnote w:type="continuationSeparator" w:id="0">
    <w:p w14:paraId="51478CBD" w14:textId="77777777" w:rsidR="00B53BA0" w:rsidRDefault="00B53BA0" w:rsidP="00F3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D764" w14:textId="6BAE738A" w:rsidR="00656112" w:rsidRDefault="006561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FD2FEB" wp14:editId="666293E5">
          <wp:simplePos x="0" y="0"/>
          <wp:positionH relativeFrom="column">
            <wp:posOffset>5013325</wp:posOffset>
          </wp:positionH>
          <wp:positionV relativeFrom="paragraph">
            <wp:posOffset>-220980</wp:posOffset>
          </wp:positionV>
          <wp:extent cx="731520" cy="506095"/>
          <wp:effectExtent l="0" t="0" r="0" b="8255"/>
          <wp:wrapThrough wrapText="bothSides">
            <wp:wrapPolygon edited="0">
              <wp:start x="0" y="0"/>
              <wp:lineTo x="0" y="21139"/>
              <wp:lineTo x="20813" y="21139"/>
              <wp:lineTo x="20813" y="0"/>
              <wp:lineTo x="0" y="0"/>
            </wp:wrapPolygon>
          </wp:wrapThrough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C0D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41F418" wp14:editId="48FFD003">
              <wp:simplePos x="0" y="0"/>
              <wp:positionH relativeFrom="column">
                <wp:posOffset>-374015</wp:posOffset>
              </wp:positionH>
              <wp:positionV relativeFrom="paragraph">
                <wp:posOffset>410845</wp:posOffset>
              </wp:positionV>
              <wp:extent cx="6644640" cy="297180"/>
              <wp:effectExtent l="0" t="0" r="22860" b="2730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F4E50" w14:textId="77777777" w:rsidR="00656112" w:rsidRDefault="00656112" w:rsidP="00F33C0D">
                          <w:pPr>
                            <w:spacing w:after="0"/>
                            <w:jc w:val="center"/>
                          </w:pPr>
                          <w:r>
                            <w:t>„Europejski Fundusz Rolny na rzecz Rozwoju Obszarów Wiejskich: Europa inwestująca w obszary wiejskie”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41F418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-29.45pt;margin-top:32.35pt;width:523.2pt;height:23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" strokecolor="window">
              <v:textbox style="mso-fit-shape-to-text:t">
                <w:txbxContent>
                  <w:p w14:paraId="06EF4E50" w14:textId="77777777" w:rsidR="00F33C0D" w:rsidRDefault="00F33C0D" w:rsidP="00F33C0D">
                    <w:pPr>
                      <w:spacing w:after="0"/>
                      <w:jc w:val="center"/>
                    </w:pPr>
                    <w:r>
                      <w:t>„Europejski Fundusz Rolny na rzecz Rozwoju Obszarów Wiejskich: Europa inwestująca w obszary wiejskie”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FB32665" wp14:editId="27B818B6">
          <wp:simplePos x="0" y="0"/>
          <wp:positionH relativeFrom="column">
            <wp:posOffset>3382645</wp:posOffset>
          </wp:positionH>
          <wp:positionV relativeFrom="paragraph">
            <wp:posOffset>-137795</wp:posOffset>
          </wp:positionV>
          <wp:extent cx="434340" cy="414020"/>
          <wp:effectExtent l="0" t="0" r="3810" b="508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4B2F88B" wp14:editId="6805BE7B">
          <wp:simplePos x="0" y="0"/>
          <wp:positionH relativeFrom="column">
            <wp:posOffset>1858645</wp:posOffset>
          </wp:positionH>
          <wp:positionV relativeFrom="paragraph">
            <wp:posOffset>-129540</wp:posOffset>
          </wp:positionV>
          <wp:extent cx="323215" cy="414655"/>
          <wp:effectExtent l="0" t="0" r="635" b="4445"/>
          <wp:wrapThrough wrapText="bothSides">
            <wp:wrapPolygon edited="0">
              <wp:start x="0" y="0"/>
              <wp:lineTo x="0" y="20839"/>
              <wp:lineTo x="20369" y="20839"/>
              <wp:lineTo x="20369" y="0"/>
              <wp:lineTo x="0" y="0"/>
            </wp:wrapPolygon>
          </wp:wrapThrough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E88416" wp14:editId="18D05F98">
          <wp:simplePos x="0" y="0"/>
          <wp:positionH relativeFrom="column">
            <wp:posOffset>-23495</wp:posOffset>
          </wp:positionH>
          <wp:positionV relativeFrom="paragraph">
            <wp:posOffset>-167640</wp:posOffset>
          </wp:positionV>
          <wp:extent cx="756285" cy="499745"/>
          <wp:effectExtent l="0" t="0" r="571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6627"/>
    <w:multiLevelType w:val="hybridMultilevel"/>
    <w:tmpl w:val="0062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A4"/>
    <w:rsid w:val="00167C83"/>
    <w:rsid w:val="002B2284"/>
    <w:rsid w:val="0037273A"/>
    <w:rsid w:val="004B7E2C"/>
    <w:rsid w:val="00512F9D"/>
    <w:rsid w:val="0052438F"/>
    <w:rsid w:val="00644CD0"/>
    <w:rsid w:val="00644D52"/>
    <w:rsid w:val="00656112"/>
    <w:rsid w:val="006D171B"/>
    <w:rsid w:val="007970BB"/>
    <w:rsid w:val="007A5062"/>
    <w:rsid w:val="007B77A1"/>
    <w:rsid w:val="007D3BB0"/>
    <w:rsid w:val="00815BFE"/>
    <w:rsid w:val="008314A1"/>
    <w:rsid w:val="00844000"/>
    <w:rsid w:val="008E6DF5"/>
    <w:rsid w:val="00905475"/>
    <w:rsid w:val="009424D8"/>
    <w:rsid w:val="00A06E4C"/>
    <w:rsid w:val="00A25282"/>
    <w:rsid w:val="00A91BA4"/>
    <w:rsid w:val="00A95E7C"/>
    <w:rsid w:val="00AB7AC1"/>
    <w:rsid w:val="00AC70FF"/>
    <w:rsid w:val="00AD19AF"/>
    <w:rsid w:val="00B53BA0"/>
    <w:rsid w:val="00BD1510"/>
    <w:rsid w:val="00C71F51"/>
    <w:rsid w:val="00CD3824"/>
    <w:rsid w:val="00E8770A"/>
    <w:rsid w:val="00E92578"/>
    <w:rsid w:val="00ED7F60"/>
    <w:rsid w:val="00F131AB"/>
    <w:rsid w:val="00F33C0D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B5B90"/>
  <w15:chartTrackingRefBased/>
  <w15:docId w15:val="{88C3820E-7EEC-47ED-855C-28C4AF90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BA4"/>
    <w:pPr>
      <w:ind w:left="720"/>
      <w:contextualSpacing/>
    </w:pPr>
  </w:style>
  <w:style w:type="table" w:styleId="Tabela-Siatka">
    <w:name w:val="Table Grid"/>
    <w:basedOn w:val="Standardowy"/>
    <w:uiPriority w:val="39"/>
    <w:rsid w:val="00A9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D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F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F9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D"/>
  </w:style>
  <w:style w:type="paragraph" w:styleId="Stopka">
    <w:name w:val="footer"/>
    <w:basedOn w:val="Normalny"/>
    <w:link w:val="StopkaZnak"/>
    <w:uiPriority w:val="99"/>
    <w:unhideWhenUsed/>
    <w:rsid w:val="00F3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17</cp:revision>
  <cp:lastPrinted>2022-06-09T10:53:00Z</cp:lastPrinted>
  <dcterms:created xsi:type="dcterms:W3CDTF">2022-06-09T08:16:00Z</dcterms:created>
  <dcterms:modified xsi:type="dcterms:W3CDTF">2023-05-26T13:21:00Z</dcterms:modified>
</cp:coreProperties>
</file>