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31B9F" w14:textId="77777777" w:rsidR="00E849D3" w:rsidRDefault="00E849D3" w:rsidP="00E849D3">
      <w:pPr>
        <w:pStyle w:val="Nagwek"/>
        <w:widowControl w:val="0"/>
        <w:jc w:val="right"/>
      </w:pPr>
      <w:bookmarkStart w:id="0" w:name="_GoBack"/>
      <w:bookmarkEnd w:id="0"/>
      <w:r>
        <w:t>Załącznik do zarządzenia Nr ……./2017 Prezesa ARiMR z dnia ……..……. 2017 r.</w:t>
      </w:r>
    </w:p>
    <w:p w14:paraId="336A9734" w14:textId="77777777" w:rsidR="00EC79F9" w:rsidRPr="00836645" w:rsidRDefault="00EC79F9" w:rsidP="00EC79F9">
      <w:pPr>
        <w:jc w:val="right"/>
        <w:rPr>
          <w:sz w:val="24"/>
          <w:szCs w:val="24"/>
        </w:rPr>
      </w:pPr>
    </w:p>
    <w:p w14:paraId="1B376F3F" w14:textId="77777777" w:rsidR="00EC79F9" w:rsidRPr="00836645" w:rsidRDefault="00793FF1" w:rsidP="00EC79F9">
      <w:pPr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Umowa o przyznaniu pomocy</w:t>
      </w:r>
      <w:r w:rsidR="008C1F0A" w:rsidRPr="00836645">
        <w:rPr>
          <w:b/>
          <w:sz w:val="24"/>
          <w:szCs w:val="24"/>
        </w:rPr>
        <w:t xml:space="preserve"> </w:t>
      </w:r>
      <w:r w:rsidR="00EC79F9" w:rsidRPr="00836645">
        <w:rPr>
          <w:b/>
          <w:sz w:val="24"/>
          <w:szCs w:val="24"/>
        </w:rPr>
        <w:t>Nr …</w:t>
      </w:r>
      <w:r w:rsidRPr="00836645">
        <w:rPr>
          <w:b/>
          <w:sz w:val="24"/>
          <w:szCs w:val="24"/>
        </w:rPr>
        <w:t>…</w:t>
      </w:r>
    </w:p>
    <w:p w14:paraId="38B3970F" w14:textId="77777777" w:rsidR="00FC254A" w:rsidRPr="00836645" w:rsidRDefault="00FC254A" w:rsidP="00EC79F9">
      <w:pPr>
        <w:jc w:val="center"/>
        <w:rPr>
          <w:b/>
          <w:sz w:val="24"/>
          <w:szCs w:val="24"/>
        </w:rPr>
      </w:pPr>
    </w:p>
    <w:p w14:paraId="5CB6E5C0" w14:textId="77777777" w:rsidR="00E94BA5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zawarta w dniu ...............................20…….. r. w .......................................................................</w:t>
      </w:r>
    </w:p>
    <w:p w14:paraId="6F98E5A4" w14:textId="77777777" w:rsidR="00E94BA5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pomiędzy</w:t>
      </w:r>
    </w:p>
    <w:p w14:paraId="57AEBE30" w14:textId="77777777" w:rsidR="0002274A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Województw</w:t>
      </w:r>
      <w:r w:rsidR="0002274A" w:rsidRPr="00836645">
        <w:rPr>
          <w:sz w:val="24"/>
          <w:szCs w:val="24"/>
        </w:rPr>
        <w:t>em</w:t>
      </w:r>
      <w:r w:rsidRPr="00836645">
        <w:rPr>
          <w:b/>
          <w:sz w:val="24"/>
          <w:szCs w:val="24"/>
        </w:rPr>
        <w:t xml:space="preserve"> </w:t>
      </w:r>
      <w:r w:rsidRPr="00836645">
        <w:rPr>
          <w:sz w:val="24"/>
          <w:szCs w:val="24"/>
        </w:rPr>
        <w:t>.............................................................................................</w:t>
      </w:r>
      <w:r w:rsidR="0002274A" w:rsidRPr="00836645">
        <w:rPr>
          <w:sz w:val="24"/>
          <w:szCs w:val="24"/>
        </w:rPr>
        <w:t>....................</w:t>
      </w:r>
      <w:r w:rsidRPr="00836645">
        <w:rPr>
          <w:sz w:val="24"/>
          <w:szCs w:val="24"/>
        </w:rPr>
        <w:t xml:space="preserve">........., </w:t>
      </w:r>
    </w:p>
    <w:p w14:paraId="65C309C8" w14:textId="77777777" w:rsidR="00E94BA5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 siedzibą w .................................................................................................................................,</w:t>
      </w:r>
    </w:p>
    <w:p w14:paraId="065B2F67" w14:textId="77777777" w:rsidR="00E94BA5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reprezentowanym przez Zarząd Województwa, zwanym dalej „Zarządem Województwa”, </w:t>
      </w:r>
      <w:r w:rsidR="00DD6112" w:rsidRPr="00836645">
        <w:rPr>
          <w:sz w:val="24"/>
          <w:szCs w:val="24"/>
        </w:rPr>
        <w:br/>
      </w:r>
      <w:r w:rsidR="00F60C30" w:rsidRPr="00836645">
        <w:rPr>
          <w:sz w:val="24"/>
          <w:szCs w:val="24"/>
        </w:rPr>
        <w:t>w imieniu którego działają</w:t>
      </w:r>
      <w:r w:rsidRPr="00836645">
        <w:rPr>
          <w:sz w:val="24"/>
          <w:szCs w:val="24"/>
        </w:rPr>
        <w:t>:</w:t>
      </w:r>
    </w:p>
    <w:p w14:paraId="73362B8D" w14:textId="77777777" w:rsidR="00E94BA5" w:rsidRPr="00836645" w:rsidRDefault="00E94BA5" w:rsidP="004E2D08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>…………………………………………….</w:t>
      </w:r>
    </w:p>
    <w:p w14:paraId="0031B5B7" w14:textId="77777777" w:rsidR="00E94BA5" w:rsidRPr="00836645" w:rsidRDefault="00E94BA5" w:rsidP="004E2D08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>…………………………………………….</w:t>
      </w:r>
    </w:p>
    <w:p w14:paraId="0E14D9C4" w14:textId="77777777" w:rsidR="00E94BA5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a</w:t>
      </w:r>
    </w:p>
    <w:p w14:paraId="50F2F517" w14:textId="77777777" w:rsidR="00E94BA5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………………..……..………………………………………………………..……………...………………………………………………………………..……………………………………</w:t>
      </w:r>
      <w:r w:rsidRPr="00836645">
        <w:rPr>
          <w:sz w:val="24"/>
          <w:szCs w:val="24"/>
        </w:rPr>
        <w:br/>
        <w:t>z siedzibą</w:t>
      </w:r>
      <w:r w:rsidRPr="00836645">
        <w:rPr>
          <w:sz w:val="24"/>
          <w:szCs w:val="24"/>
          <w:vertAlign w:val="superscript"/>
        </w:rPr>
        <w:t xml:space="preserve"> </w:t>
      </w:r>
      <w:r w:rsidRPr="00836645">
        <w:rPr>
          <w:sz w:val="24"/>
          <w:szCs w:val="24"/>
        </w:rPr>
        <w:t>w ………………………....….…..,</w:t>
      </w:r>
    </w:p>
    <w:p w14:paraId="13B1671B" w14:textId="77777777" w:rsidR="00053CB8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NIP</w:t>
      </w:r>
      <w:r w:rsidRPr="00836645">
        <w:rPr>
          <w:rStyle w:val="Odwoanieprzypisudolnego"/>
          <w:sz w:val="24"/>
          <w:szCs w:val="24"/>
        </w:rPr>
        <w:footnoteReference w:id="1"/>
      </w:r>
      <w:r w:rsidR="00053CB8" w:rsidRPr="00836645">
        <w:rPr>
          <w:sz w:val="24"/>
          <w:szCs w:val="24"/>
          <w:vertAlign w:val="superscript"/>
        </w:rPr>
        <w:t>)</w:t>
      </w:r>
      <w:r w:rsidRPr="00836645">
        <w:rPr>
          <w:sz w:val="24"/>
          <w:szCs w:val="24"/>
        </w:rPr>
        <w:t xml:space="preserve"> ……………………………….</w:t>
      </w:r>
      <w:r w:rsidRPr="00836645">
        <w:rPr>
          <w:sz w:val="24"/>
          <w:szCs w:val="24"/>
        </w:rPr>
        <w:tab/>
      </w:r>
      <w:r w:rsidRPr="00836645">
        <w:rPr>
          <w:sz w:val="24"/>
          <w:szCs w:val="24"/>
        </w:rPr>
        <w:br/>
        <w:t>REGON</w:t>
      </w:r>
      <w:r w:rsidRPr="00836645">
        <w:rPr>
          <w:sz w:val="24"/>
          <w:szCs w:val="24"/>
          <w:vertAlign w:val="superscript"/>
        </w:rPr>
        <w:t>1</w:t>
      </w:r>
      <w:r w:rsidR="00053CB8" w:rsidRPr="00836645">
        <w:rPr>
          <w:sz w:val="24"/>
          <w:szCs w:val="24"/>
          <w:vertAlign w:val="superscript"/>
        </w:rPr>
        <w:t>)</w:t>
      </w:r>
      <w:r w:rsidRPr="00836645">
        <w:rPr>
          <w:sz w:val="24"/>
          <w:szCs w:val="24"/>
        </w:rPr>
        <w:t xml:space="preserve"> …………………………..</w:t>
      </w:r>
      <w:r w:rsidRPr="00836645">
        <w:rPr>
          <w:sz w:val="24"/>
          <w:szCs w:val="24"/>
        </w:rPr>
        <w:tab/>
      </w:r>
      <w:r w:rsidRPr="00836645">
        <w:rPr>
          <w:sz w:val="24"/>
          <w:szCs w:val="24"/>
        </w:rPr>
        <w:br/>
      </w:r>
      <w:r w:rsidR="00053CB8" w:rsidRPr="00836645">
        <w:rPr>
          <w:sz w:val="24"/>
          <w:szCs w:val="24"/>
        </w:rPr>
        <w:t>KRS</w:t>
      </w:r>
      <w:r w:rsidR="00053CB8" w:rsidRPr="00836645">
        <w:rPr>
          <w:sz w:val="24"/>
          <w:szCs w:val="24"/>
          <w:vertAlign w:val="superscript"/>
        </w:rPr>
        <w:t xml:space="preserve">1) </w:t>
      </w:r>
      <w:r w:rsidR="00053CB8" w:rsidRPr="00836645">
        <w:rPr>
          <w:sz w:val="24"/>
          <w:szCs w:val="24"/>
        </w:rPr>
        <w:t>………………………………</w:t>
      </w:r>
    </w:p>
    <w:p w14:paraId="17CD2425" w14:textId="77777777" w:rsidR="00E94BA5" w:rsidRPr="00836645" w:rsidRDefault="00E94BA5" w:rsidP="00E94BA5">
      <w:pPr>
        <w:widowControl w:val="0"/>
        <w:jc w:val="both"/>
        <w:rPr>
          <w:sz w:val="24"/>
          <w:szCs w:val="24"/>
          <w:vertAlign w:val="superscript"/>
        </w:rPr>
      </w:pPr>
      <w:r w:rsidRPr="00836645">
        <w:rPr>
          <w:sz w:val="24"/>
          <w:szCs w:val="24"/>
        </w:rPr>
        <w:t>reprezentowanym przez:</w:t>
      </w:r>
    </w:p>
    <w:p w14:paraId="33F04ECC" w14:textId="77777777" w:rsidR="00E94BA5" w:rsidRPr="00836645" w:rsidRDefault="00E94BA5" w:rsidP="004E2D08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>…………………………………………….</w:t>
      </w:r>
    </w:p>
    <w:p w14:paraId="250BBA28" w14:textId="77777777" w:rsidR="00E94BA5" w:rsidRPr="00836645" w:rsidRDefault="00E94BA5" w:rsidP="004E2D08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>…………………………………………….</w:t>
      </w:r>
    </w:p>
    <w:p w14:paraId="4DF16666" w14:textId="77777777" w:rsidR="00E94BA5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zwanym (ą) dalej „Beneficjentem”</w:t>
      </w:r>
      <w:r w:rsidR="00AE345C" w:rsidRPr="00836645">
        <w:rPr>
          <w:sz w:val="24"/>
          <w:szCs w:val="24"/>
        </w:rPr>
        <w:t xml:space="preserve"> </w:t>
      </w:r>
    </w:p>
    <w:p w14:paraId="40F2370A" w14:textId="77777777" w:rsidR="00EC79F9" w:rsidRPr="00836645" w:rsidRDefault="00EC79F9" w:rsidP="00035C50">
      <w:pPr>
        <w:pStyle w:val="Umowa"/>
      </w:pPr>
    </w:p>
    <w:p w14:paraId="27364843" w14:textId="6E7D27C6" w:rsidR="00EC79F9" w:rsidRPr="00836645" w:rsidRDefault="00EC79F9" w:rsidP="00C23902">
      <w:pPr>
        <w:pStyle w:val="Umowa"/>
        <w:rPr>
          <w:vertAlign w:val="superscript"/>
        </w:rPr>
      </w:pPr>
      <w:r w:rsidRPr="00836645">
        <w:t xml:space="preserve">Na podstawie art. 34 ust. 1 ustawy z dnia 20 lutego 2015 r. o wspieraniu rozwoju obszarów wiejskich z udziałem środków Europejskiego Funduszu Rolnego na rzecz Rozwoju Obszarów Wiejskich w ramach Programu Rozwoju Obszarów Wiejskich na lata 2014-2020 (Dz. U. </w:t>
      </w:r>
      <w:r w:rsidR="00EB025B">
        <w:rPr>
          <w:lang w:val="pl-PL"/>
        </w:rPr>
        <w:t xml:space="preserve">z 2017 r. </w:t>
      </w:r>
      <w:r w:rsidRPr="00836645">
        <w:t xml:space="preserve">poz. </w:t>
      </w:r>
      <w:r w:rsidR="00EB025B">
        <w:rPr>
          <w:lang w:val="pl-PL"/>
        </w:rPr>
        <w:t>562</w:t>
      </w:r>
      <w:r w:rsidR="00F80804">
        <w:rPr>
          <w:lang w:val="pl-PL"/>
        </w:rPr>
        <w:t>, 624</w:t>
      </w:r>
      <w:r w:rsidR="002632A6">
        <w:rPr>
          <w:lang w:val="pl-PL"/>
        </w:rPr>
        <w:t xml:space="preserve">, </w:t>
      </w:r>
      <w:r w:rsidR="00F80804">
        <w:rPr>
          <w:lang w:val="pl-PL"/>
        </w:rPr>
        <w:t>892</w:t>
      </w:r>
      <w:r w:rsidR="001D5C05">
        <w:rPr>
          <w:lang w:val="pl-PL"/>
        </w:rPr>
        <w:t>,</w:t>
      </w:r>
      <w:r w:rsidR="002632A6">
        <w:rPr>
          <w:lang w:val="pl-PL"/>
        </w:rPr>
        <w:t xml:space="preserve"> 935</w:t>
      </w:r>
      <w:r w:rsidR="001D5C05">
        <w:rPr>
          <w:lang w:val="pl-PL"/>
        </w:rPr>
        <w:t xml:space="preserve"> i 1475</w:t>
      </w:r>
      <w:r w:rsidRPr="00836645">
        <w:t>), Strony postanawiają, co następuje:</w:t>
      </w:r>
    </w:p>
    <w:p w14:paraId="687EECB5" w14:textId="77777777" w:rsidR="00E663A7" w:rsidRPr="00642DEA" w:rsidRDefault="00E663A7" w:rsidP="00EC79F9">
      <w:pPr>
        <w:spacing w:before="120"/>
        <w:jc w:val="center"/>
        <w:rPr>
          <w:b/>
          <w:sz w:val="22"/>
          <w:szCs w:val="22"/>
        </w:rPr>
      </w:pPr>
    </w:p>
    <w:p w14:paraId="684BC8B3" w14:textId="77777777" w:rsidR="00EC79F9" w:rsidRPr="00836645" w:rsidRDefault="00EC79F9" w:rsidP="00EC79F9">
      <w:pPr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</w:t>
      </w:r>
    </w:p>
    <w:p w14:paraId="3E5F58EA" w14:textId="77777777" w:rsidR="00EC79F9" w:rsidRPr="00836645" w:rsidRDefault="00EC79F9" w:rsidP="00EC79F9">
      <w:pPr>
        <w:pStyle w:val="Ustp0"/>
        <w:keepLines w:val="0"/>
        <w:spacing w:before="0"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Określenia i skróty</w:t>
      </w:r>
    </w:p>
    <w:p w14:paraId="6AE2D356" w14:textId="77777777" w:rsidR="00EC79F9" w:rsidRPr="00836645" w:rsidRDefault="00EC79F9" w:rsidP="00EC79F9">
      <w:pPr>
        <w:pStyle w:val="Ustp0"/>
        <w:keepLines w:val="0"/>
        <w:rPr>
          <w:sz w:val="24"/>
          <w:szCs w:val="24"/>
        </w:rPr>
      </w:pPr>
      <w:r w:rsidRPr="00836645">
        <w:rPr>
          <w:sz w:val="24"/>
          <w:szCs w:val="24"/>
        </w:rPr>
        <w:t>Poniższe określenia w rozumieniu umowy o przyznaniu pomocy, zwanej dalej „umową”, oznaczają:</w:t>
      </w:r>
    </w:p>
    <w:p w14:paraId="1AD26B47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Agencja – Agencję Restrukturyzacji i Modernizacji Rolnictwa, która pełni rolę agencji płatniczej, w rozumieniu art. 7 rozporządzenia Parlamentu Europejskiego i Rady (UE) nr</w:t>
      </w:r>
      <w:r w:rsidR="00CD0257" w:rsidRPr="00836645">
        <w:rPr>
          <w:lang w:val="pl-PL"/>
        </w:rPr>
        <w:t> </w:t>
      </w:r>
      <w:r w:rsidRPr="00836645">
        <w:t>1306/2013 z dnia 17 grudnia 2013 r. w sprawie finansowania wspólnej polityki rolnej, zarządzania nią i monitorowania jej oraz uchylającego rozporządzenia Rady (EWG) nr 352/78, (WE) nr 165/94, (WE) nr 2799/98, (WE) nr 814/2000, (WE) nr 1290/2005 i (WE) nr 485/2008 (Dz. Urz. UE L 347 z 20.12.2013, str. 549, z późn. zm.);</w:t>
      </w:r>
    </w:p>
    <w:p w14:paraId="156A3EF7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EFRROW – Europejski Fundusz Rolny na rzecz Rozwoju Obszarów Wiejskich;</w:t>
      </w:r>
    </w:p>
    <w:p w14:paraId="27FE37BD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grant – </w:t>
      </w:r>
      <w:r w:rsidR="0002589F" w:rsidRPr="00836645">
        <w:rPr>
          <w:lang w:val="pl-PL"/>
        </w:rPr>
        <w:t xml:space="preserve">grant, o którym mowa w art. 14 ust. 5 </w:t>
      </w:r>
      <w:r w:rsidR="00802870" w:rsidRPr="00836645">
        <w:t>ustawy z dnia 20 l</w:t>
      </w:r>
      <w:r w:rsidR="001220AF" w:rsidRPr="00836645">
        <w:rPr>
          <w:lang w:val="pl-PL"/>
        </w:rPr>
        <w:t>u</w:t>
      </w:r>
      <w:r w:rsidR="00802870" w:rsidRPr="00836645">
        <w:t>tego 2015 r. o rozwoju lokalnym z udziałem lokalnej społeczności (Dz. U. poz. 378</w:t>
      </w:r>
      <w:r w:rsidR="0031057B">
        <w:rPr>
          <w:lang w:val="pl-PL"/>
        </w:rPr>
        <w:t xml:space="preserve"> </w:t>
      </w:r>
      <w:r w:rsidR="0031057B">
        <w:t>oraz z 2017 r. poz. 5</w:t>
      </w:r>
      <w:r w:rsidR="001D5C05">
        <w:rPr>
          <w:lang w:val="pl-PL"/>
        </w:rPr>
        <w:t xml:space="preserve"> i 1475</w:t>
      </w:r>
      <w:r w:rsidR="00802870" w:rsidRPr="00836645">
        <w:t>)</w:t>
      </w:r>
      <w:r w:rsidR="0069053B" w:rsidRPr="00836645">
        <w:t>;</w:t>
      </w:r>
    </w:p>
    <w:p w14:paraId="5EAD155D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grantobiorca – </w:t>
      </w:r>
      <w:r w:rsidR="0005293F" w:rsidRPr="00836645">
        <w:rPr>
          <w:lang w:val="pl-PL"/>
        </w:rPr>
        <w:t>grantobiorcę</w:t>
      </w:r>
      <w:r w:rsidR="008E1FE9" w:rsidRPr="00836645">
        <w:t xml:space="preserve">, o którym mowa w art. </w:t>
      </w:r>
      <w:r w:rsidR="0002589F" w:rsidRPr="00836645">
        <w:rPr>
          <w:lang w:val="pl-PL"/>
        </w:rPr>
        <w:t>14 ust. 5</w:t>
      </w:r>
      <w:r w:rsidR="00BA6B8B" w:rsidRPr="00836645">
        <w:t xml:space="preserve"> </w:t>
      </w:r>
      <w:r w:rsidR="002D1AF8" w:rsidRPr="00836645">
        <w:t>ustawy z dnia 20 l</w:t>
      </w:r>
      <w:r w:rsidR="001220AF" w:rsidRPr="00836645">
        <w:rPr>
          <w:lang w:val="pl-PL"/>
        </w:rPr>
        <w:t>u</w:t>
      </w:r>
      <w:r w:rsidR="002D1AF8" w:rsidRPr="00836645">
        <w:t>tego 2015 r. o rozwoju lokalnym z udziałem lokalnej społeczności</w:t>
      </w:r>
      <w:r w:rsidR="00053CB8" w:rsidRPr="00836645">
        <w:rPr>
          <w:lang w:val="pl-PL"/>
        </w:rPr>
        <w:t xml:space="preserve"> </w:t>
      </w:r>
      <w:r w:rsidR="00053CB8" w:rsidRPr="00836645">
        <w:t>(Dz. U. poz. 378</w:t>
      </w:r>
      <w:r w:rsidR="0031057B">
        <w:rPr>
          <w:lang w:val="pl-PL"/>
        </w:rPr>
        <w:t xml:space="preserve"> </w:t>
      </w:r>
      <w:r w:rsidR="0031057B">
        <w:t>oraz z 2017 r. poz. 5</w:t>
      </w:r>
      <w:r w:rsidR="001D5C05">
        <w:rPr>
          <w:lang w:val="pl-PL"/>
        </w:rPr>
        <w:t xml:space="preserve"> i 1475</w:t>
      </w:r>
      <w:r w:rsidR="00053CB8" w:rsidRPr="00836645">
        <w:t>);</w:t>
      </w:r>
    </w:p>
    <w:p w14:paraId="31198A78" w14:textId="12480223" w:rsidR="004D62A5" w:rsidRDefault="004D62A5" w:rsidP="0044437C">
      <w:pPr>
        <w:pStyle w:val="Umowa"/>
        <w:numPr>
          <w:ilvl w:val="0"/>
          <w:numId w:val="4"/>
        </w:numPr>
        <w:ind w:left="426" w:hanging="426"/>
      </w:pPr>
      <w:r>
        <w:rPr>
          <w:lang w:val="pl-PL"/>
        </w:rPr>
        <w:t>koszt</w:t>
      </w:r>
      <w:r w:rsidR="00D87E76">
        <w:rPr>
          <w:lang w:val="pl-PL"/>
        </w:rPr>
        <w:t xml:space="preserve"> kwalifikowalny</w:t>
      </w:r>
      <w:r>
        <w:rPr>
          <w:lang w:val="pl-PL"/>
        </w:rPr>
        <w:t xml:space="preserve"> </w:t>
      </w:r>
      <w:r w:rsidR="00172EA9">
        <w:rPr>
          <w:lang w:val="pl-PL"/>
        </w:rPr>
        <w:t xml:space="preserve">operacji – </w:t>
      </w:r>
      <w:r w:rsidR="00D87E76">
        <w:rPr>
          <w:lang w:val="pl-PL"/>
        </w:rPr>
        <w:t xml:space="preserve">grant, o których mowa </w:t>
      </w:r>
      <w:r w:rsidR="00D87E76" w:rsidRPr="00836645">
        <w:rPr>
          <w:lang w:val="pl-PL"/>
        </w:rPr>
        <w:t xml:space="preserve">w art. 14 ust. 5 </w:t>
      </w:r>
      <w:r w:rsidR="00D87E76" w:rsidRPr="00836645">
        <w:t>ustawy z dnia 20 l</w:t>
      </w:r>
      <w:r w:rsidR="00D87E76" w:rsidRPr="00836645">
        <w:rPr>
          <w:lang w:val="pl-PL"/>
        </w:rPr>
        <w:t>u</w:t>
      </w:r>
      <w:r w:rsidR="00D87E76" w:rsidRPr="00836645">
        <w:t>tego 2015 r. o rozwoju lokalnym z udziałem lokalnej społeczności (Dz. U. poz. 378</w:t>
      </w:r>
      <w:r w:rsidR="00D87E76">
        <w:rPr>
          <w:lang w:val="pl-PL"/>
        </w:rPr>
        <w:t xml:space="preserve"> </w:t>
      </w:r>
      <w:r w:rsidR="00D87E76">
        <w:t>oraz z 2017 r. poz. 5</w:t>
      </w:r>
      <w:r w:rsidR="001D5C05">
        <w:rPr>
          <w:lang w:val="pl-PL"/>
        </w:rPr>
        <w:t xml:space="preserve"> i 1475</w:t>
      </w:r>
      <w:r w:rsidR="00D87E76" w:rsidRPr="00836645">
        <w:t>)</w:t>
      </w:r>
      <w:r w:rsidR="00D87E76">
        <w:rPr>
          <w:lang w:val="pl-PL"/>
        </w:rPr>
        <w:t xml:space="preserve"> i § 17 ust. 5 </w:t>
      </w:r>
      <w:r w:rsidR="00D87E76">
        <w:t>rozporządzenia</w:t>
      </w:r>
      <w:r w:rsidR="00D87E76" w:rsidRPr="00836645">
        <w:rPr>
          <w:sz w:val="20"/>
          <w:szCs w:val="20"/>
          <w:lang w:val="pl-PL" w:eastAsia="pl-PL"/>
        </w:rPr>
        <w:t xml:space="preserve"> </w:t>
      </w:r>
      <w:r w:rsidR="00D87E76" w:rsidRPr="00836645">
        <w:rPr>
          <w:lang w:val="pl-PL"/>
        </w:rPr>
        <w:t xml:space="preserve">Ministra Rolnictwa i Rozwoju </w:t>
      </w:r>
      <w:r w:rsidR="00D87E76" w:rsidRPr="00836645">
        <w:rPr>
          <w:lang w:val="pl-PL"/>
        </w:rPr>
        <w:lastRenderedPageBreak/>
        <w:t xml:space="preserve">Wsi </w:t>
      </w:r>
      <w:r w:rsidR="00824036">
        <w:rPr>
          <w:lang w:val="pl-PL"/>
        </w:rPr>
        <w:br/>
      </w:r>
      <w:r w:rsidR="00D87E76" w:rsidRPr="00836645">
        <w:rPr>
          <w:lang w:val="pl-PL"/>
        </w:rPr>
        <w:t xml:space="preserve"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</w:t>
      </w:r>
      <w:r w:rsidR="00D87E76">
        <w:rPr>
          <w:lang w:val="pl-PL"/>
        </w:rPr>
        <w:t xml:space="preserve">z 2017 r. poz. </w:t>
      </w:r>
      <w:r w:rsidR="00D87E76" w:rsidRPr="001D5C05">
        <w:rPr>
          <w:lang w:val="pl-PL"/>
        </w:rPr>
        <w:t>772</w:t>
      </w:r>
      <w:r w:rsidR="00CE5A78" w:rsidRPr="001D5C05">
        <w:rPr>
          <w:lang w:val="pl-PL"/>
        </w:rPr>
        <w:t xml:space="preserve"> i </w:t>
      </w:r>
      <w:r w:rsidR="001D5C05">
        <w:rPr>
          <w:lang w:val="pl-PL"/>
        </w:rPr>
        <w:t>1588</w:t>
      </w:r>
      <w:r w:rsidR="00D87E76" w:rsidRPr="001D5C05">
        <w:rPr>
          <w:lang w:val="pl-PL"/>
        </w:rPr>
        <w:t>);</w:t>
      </w:r>
    </w:p>
    <w:p w14:paraId="3BE1F6D5" w14:textId="77777777" w:rsidR="001F4982" w:rsidRPr="00836645" w:rsidRDefault="001F4982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LSR </w:t>
      </w:r>
      <w:r w:rsidR="00506720" w:rsidRPr="00836645">
        <w:t>–</w:t>
      </w:r>
      <w:r w:rsidR="00970825" w:rsidRPr="00836645">
        <w:t xml:space="preserve"> </w:t>
      </w:r>
      <w:r w:rsidRPr="00836645">
        <w:t>strategię rozwoju lokalnego kierowanego przez społeczność, o której mowa w art. 1 pkt 2 lit. b ustawy z dnia 20 lutego 2015 r. o rozwoju lokalnym z udziałem lokalnej społeczności (Dz. U. poz. 378</w:t>
      </w:r>
      <w:r w:rsidR="0031057B">
        <w:rPr>
          <w:lang w:val="pl-PL"/>
        </w:rPr>
        <w:t xml:space="preserve"> </w:t>
      </w:r>
      <w:r w:rsidR="0031057B">
        <w:t>oraz z 2017 r. poz. 5</w:t>
      </w:r>
      <w:r w:rsidR="001D5C05">
        <w:rPr>
          <w:lang w:val="pl-PL"/>
        </w:rPr>
        <w:t xml:space="preserve"> i 1475</w:t>
      </w:r>
      <w:r w:rsidRPr="00836645">
        <w:t>);</w:t>
      </w:r>
    </w:p>
    <w:p w14:paraId="66C73007" w14:textId="77777777" w:rsidR="00853B41" w:rsidRPr="00836645" w:rsidRDefault="00853B41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operacja – projekt </w:t>
      </w:r>
      <w:r w:rsidR="004167A3" w:rsidRPr="00836645">
        <w:t xml:space="preserve">grantowy, </w:t>
      </w:r>
      <w:r w:rsidR="008E1FE9" w:rsidRPr="00836645">
        <w:t xml:space="preserve">o którym mowa w </w:t>
      </w:r>
      <w:r w:rsidR="0002589F" w:rsidRPr="00836645">
        <w:rPr>
          <w:lang w:val="pl-PL"/>
        </w:rPr>
        <w:t>art. 14 ust. 5</w:t>
      </w:r>
      <w:r w:rsidR="000377C2" w:rsidRPr="00836645">
        <w:t xml:space="preserve"> </w:t>
      </w:r>
      <w:r w:rsidR="002D1AF8" w:rsidRPr="00836645">
        <w:t>ustawy z dnia 20 l</w:t>
      </w:r>
      <w:r w:rsidR="001220AF" w:rsidRPr="00836645">
        <w:rPr>
          <w:lang w:val="pl-PL"/>
        </w:rPr>
        <w:t>u</w:t>
      </w:r>
      <w:r w:rsidR="00C6696A" w:rsidRPr="00836645">
        <w:t>tego 2015</w:t>
      </w:r>
      <w:r w:rsidR="002D1AF8" w:rsidRPr="00836645">
        <w:t>r. o rozwoju lokalnym z udziałem lokalnej społeczności</w:t>
      </w:r>
      <w:r w:rsidR="00053CB8" w:rsidRPr="00836645">
        <w:rPr>
          <w:lang w:val="pl-PL"/>
        </w:rPr>
        <w:t xml:space="preserve"> </w:t>
      </w:r>
      <w:r w:rsidR="00053CB8" w:rsidRPr="00836645">
        <w:t>(Dz. U. poz. 378</w:t>
      </w:r>
      <w:r w:rsidR="0031057B">
        <w:rPr>
          <w:lang w:val="pl-PL"/>
        </w:rPr>
        <w:t xml:space="preserve"> </w:t>
      </w:r>
      <w:r w:rsidR="0031057B">
        <w:t>oraz z 2017 r. poz. 5</w:t>
      </w:r>
      <w:r w:rsidR="001D5C05">
        <w:rPr>
          <w:lang w:val="pl-PL"/>
        </w:rPr>
        <w:t xml:space="preserve"> i 1475</w:t>
      </w:r>
      <w:r w:rsidR="00053CB8" w:rsidRPr="00836645">
        <w:t>);</w:t>
      </w:r>
    </w:p>
    <w:p w14:paraId="028A76E8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płatność końcowa – płatność dokonywaną na podstawie wniosku o płatność składanego po zrealizowaniu całej operacji;</w:t>
      </w:r>
    </w:p>
    <w:p w14:paraId="15004726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płatność pośrednia – płatność dokonywaną na podstawie wniosku o płatność składanego po zrealizowaniu pierwszego etapu operacji; </w:t>
      </w:r>
    </w:p>
    <w:p w14:paraId="46B63E5F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pomoc – pomoc finansową przyznaną na realizację operacji z publicznych środków krajo</w:t>
      </w:r>
      <w:r w:rsidR="00114671" w:rsidRPr="00836645">
        <w:t>wych i unijnych, polegającą na</w:t>
      </w:r>
      <w:r w:rsidR="00114671" w:rsidRPr="00836645">
        <w:rPr>
          <w:lang w:val="pl-PL"/>
        </w:rPr>
        <w:t xml:space="preserve"> </w:t>
      </w:r>
      <w:r w:rsidRPr="00836645">
        <w:t xml:space="preserve">refundacji </w:t>
      </w:r>
      <w:r w:rsidR="00B479C5" w:rsidRPr="00836645">
        <w:rPr>
          <w:lang w:val="pl-PL"/>
        </w:rPr>
        <w:t xml:space="preserve">kosztów </w:t>
      </w:r>
      <w:r w:rsidR="00274DDB" w:rsidRPr="00836645">
        <w:rPr>
          <w:lang w:val="pl-PL"/>
        </w:rPr>
        <w:t xml:space="preserve">poniesionych </w:t>
      </w:r>
      <w:r w:rsidR="00B479C5" w:rsidRPr="00836645">
        <w:rPr>
          <w:lang w:val="pl-PL"/>
        </w:rPr>
        <w:t xml:space="preserve">i opłaconych </w:t>
      </w:r>
      <w:r w:rsidR="00274DDB" w:rsidRPr="00836645">
        <w:rPr>
          <w:lang w:val="pl-PL"/>
        </w:rPr>
        <w:t xml:space="preserve">przez </w:t>
      </w:r>
      <w:r w:rsidR="00811AA9" w:rsidRPr="00836645">
        <w:rPr>
          <w:lang w:val="pl-PL"/>
        </w:rPr>
        <w:t xml:space="preserve">Beneficjenta </w:t>
      </w:r>
      <w:r w:rsidR="00274DDB" w:rsidRPr="00836645">
        <w:rPr>
          <w:lang w:val="pl-PL"/>
        </w:rPr>
        <w:t>z tytułu udzielonych grantów</w:t>
      </w:r>
      <w:r w:rsidRPr="00836645">
        <w:t xml:space="preserve"> w wysokości oraz zgodnie z warunkami określonymi w Programie Rozwoju Obszarów Wiejskich na l</w:t>
      </w:r>
      <w:r w:rsidR="000032A2" w:rsidRPr="00836645">
        <w:t>ata 2014–2020, rozporządzeniu</w:t>
      </w:r>
      <w:r w:rsidR="00C327F9" w:rsidRPr="00836645">
        <w:rPr>
          <w:sz w:val="20"/>
          <w:szCs w:val="20"/>
          <w:lang w:val="pl-PL" w:eastAsia="pl-PL"/>
        </w:rPr>
        <w:t xml:space="preserve"> </w:t>
      </w:r>
      <w:r w:rsidR="00C327F9" w:rsidRPr="00836645">
        <w:rPr>
          <w:lang w:val="pl-PL"/>
        </w:rPr>
        <w:t xml:space="preserve">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</w:t>
      </w:r>
      <w:r w:rsidR="00F80804">
        <w:rPr>
          <w:lang w:val="pl-PL"/>
        </w:rPr>
        <w:t>z 2017 r. poz. 772</w:t>
      </w:r>
      <w:r w:rsidR="00364EAD">
        <w:rPr>
          <w:lang w:val="pl-PL"/>
        </w:rPr>
        <w:t xml:space="preserve"> i 1588</w:t>
      </w:r>
      <w:r w:rsidR="00C327F9" w:rsidRPr="00836645">
        <w:rPr>
          <w:lang w:val="pl-PL"/>
        </w:rPr>
        <w:t>)</w:t>
      </w:r>
      <w:r w:rsidR="000032A2" w:rsidRPr="00836645">
        <w:t>,</w:t>
      </w:r>
      <w:r w:rsidRPr="00836645">
        <w:t xml:space="preserve"> umowie oraz przepisach odrębnych; </w:t>
      </w:r>
    </w:p>
    <w:p w14:paraId="58838A84" w14:textId="526BCB25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Program – Program Rozwoju Obszarów Wiejskich na lata 2014</w:t>
      </w:r>
      <w:r w:rsidRPr="00836645">
        <w:sym w:font="Symbol" w:char="F02D"/>
      </w:r>
      <w:r w:rsidRPr="00836645">
        <w:t>2020, o którym mowa w</w:t>
      </w:r>
      <w:r w:rsidR="00CD0257" w:rsidRPr="00836645">
        <w:rPr>
          <w:lang w:val="pl-PL"/>
        </w:rPr>
        <w:t> </w:t>
      </w:r>
      <w:r w:rsidRPr="00836645">
        <w:t>Komunikacie Ministra Rolnictwa i Rozwoju Wsi z dnia 21 maja 2015 r. o</w:t>
      </w:r>
      <w:r w:rsidR="00CD0257" w:rsidRPr="00836645">
        <w:rPr>
          <w:lang w:val="pl-PL"/>
        </w:rPr>
        <w:t> </w:t>
      </w:r>
      <w:r w:rsidRPr="00836645">
        <w:t>zatwierdzeniu przez Komisję Europejską Programu Rozwoju Obszarów Wiejskich na lata 2014</w:t>
      </w:r>
      <w:r w:rsidRPr="00836645">
        <w:sym w:font="Symbol" w:char="F02D"/>
      </w:r>
      <w:r w:rsidRPr="00836645">
        <w:t>2020 oraz adresie strony internetowej, na której został on zamieszczony (M.P. poz. 541)</w:t>
      </w:r>
      <w:r w:rsidR="00F80804">
        <w:rPr>
          <w:lang w:val="pl-PL"/>
        </w:rPr>
        <w:t xml:space="preserve"> wraz ze zmianami, o których mowa w Komunikacie Ministra Rolnictwa i Rozwoju Wsi z dnia 23 maja 2016 r. o zatwierdzeniu przez Komisję Europejską zmian Programu Rozwoju Obszarów Wiejskich na lata 2014</w:t>
      </w:r>
      <w:r w:rsidR="00F80804" w:rsidRPr="00836645">
        <w:sym w:font="Symbol" w:char="F02D"/>
      </w:r>
      <w:r w:rsidR="00F80804">
        <w:rPr>
          <w:lang w:val="pl-PL"/>
        </w:rPr>
        <w:t>2020 (M.P. poz. 496)</w:t>
      </w:r>
      <w:r w:rsidR="00364EAD">
        <w:rPr>
          <w:lang w:val="pl-PL"/>
        </w:rPr>
        <w:t>,</w:t>
      </w:r>
      <w:r w:rsidR="00F80804">
        <w:rPr>
          <w:lang w:val="pl-PL"/>
        </w:rPr>
        <w:t xml:space="preserve"> Komunikacie Ministra Rolnictwa i Rozwoju Wsi z dnia 26 stycznia 2017 r. o zatwierdzeniu przez Komisję Europejską zmian Programu Rozwoju Obszarów Wiejskich na lata 2014</w:t>
      </w:r>
      <w:r w:rsidR="00F80804" w:rsidRPr="00836645">
        <w:sym w:font="Symbol" w:char="F02D"/>
      </w:r>
      <w:r w:rsidR="00F80804">
        <w:rPr>
          <w:lang w:val="pl-PL"/>
        </w:rPr>
        <w:t>2020 (M.P. poz. 161)</w:t>
      </w:r>
      <w:r w:rsidR="00364EAD">
        <w:rPr>
          <w:lang w:val="pl-PL"/>
        </w:rPr>
        <w:t xml:space="preserve"> oraz Komunikacie Ministra Rolnictwa i Rozwoju Wsi z dnia 7 sierpnia 2017 r. o zatwierdzeniu przez Komisję Europejską zmian Programu Rozwoju Obszarów Wiejskich na lata 2014</w:t>
      </w:r>
      <w:r w:rsidR="00364EAD" w:rsidRPr="00836645">
        <w:sym w:font="Symbol" w:char="F02D"/>
      </w:r>
      <w:r w:rsidR="00364EAD">
        <w:rPr>
          <w:lang w:val="pl-PL"/>
        </w:rPr>
        <w:t>2020 (M.P. poz. 819)</w:t>
      </w:r>
      <w:r w:rsidRPr="00836645">
        <w:t>;</w:t>
      </w:r>
    </w:p>
    <w:p w14:paraId="4965D925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rachunek bankowy – </w:t>
      </w:r>
      <w:r w:rsidR="00290AF0" w:rsidRPr="00836645">
        <w:t>rachunek bankowy</w:t>
      </w:r>
      <w:r w:rsidR="005350F7">
        <w:rPr>
          <w:lang w:val="pl-PL"/>
        </w:rPr>
        <w:t xml:space="preserve"> prowadzony przez bank</w:t>
      </w:r>
      <w:r w:rsidR="00290AF0" w:rsidRPr="00836645">
        <w:t xml:space="preserve"> lub rachunek </w:t>
      </w:r>
      <w:r w:rsidR="005350F7">
        <w:rPr>
          <w:lang w:val="pl-PL"/>
        </w:rPr>
        <w:t>prowadzony przez</w:t>
      </w:r>
      <w:r w:rsidR="00290AF0" w:rsidRPr="00836645">
        <w:t xml:space="preserve"> spółdzielcz</w:t>
      </w:r>
      <w:r w:rsidR="005350F7">
        <w:rPr>
          <w:lang w:val="pl-PL"/>
        </w:rPr>
        <w:t>ą</w:t>
      </w:r>
      <w:r w:rsidR="00290AF0" w:rsidRPr="00836645">
        <w:t xml:space="preserve"> kas</w:t>
      </w:r>
      <w:r w:rsidR="005350F7">
        <w:rPr>
          <w:lang w:val="pl-PL"/>
        </w:rPr>
        <w:t>ę</w:t>
      </w:r>
      <w:r w:rsidR="00290AF0" w:rsidRPr="00836645">
        <w:t xml:space="preserve"> oszczędnościowo-kredytow</w:t>
      </w:r>
      <w:r w:rsidR="005350F7">
        <w:rPr>
          <w:lang w:val="pl-PL"/>
        </w:rPr>
        <w:t>ą Beneficjenta</w:t>
      </w:r>
      <w:r w:rsidR="00290AF0" w:rsidRPr="00836645">
        <w:t xml:space="preserve"> lub cesjonariusza bądź wyodrębniony rachunek bankowy</w:t>
      </w:r>
      <w:r w:rsidR="005350F7">
        <w:rPr>
          <w:lang w:val="pl-PL"/>
        </w:rPr>
        <w:t xml:space="preserve"> prowadzony przez bank</w:t>
      </w:r>
      <w:r w:rsidR="00290AF0" w:rsidRPr="00836645">
        <w:t xml:space="preserve"> lub rachunek </w:t>
      </w:r>
      <w:r w:rsidR="005350F7">
        <w:rPr>
          <w:lang w:val="pl-PL"/>
        </w:rPr>
        <w:t>prowadzony przez</w:t>
      </w:r>
      <w:r w:rsidR="005350F7" w:rsidRPr="00836645">
        <w:t xml:space="preserve"> </w:t>
      </w:r>
      <w:r w:rsidR="00290AF0" w:rsidRPr="00836645">
        <w:t>spółdzielcz</w:t>
      </w:r>
      <w:r w:rsidR="005350F7">
        <w:rPr>
          <w:lang w:val="pl-PL"/>
        </w:rPr>
        <w:t>ą</w:t>
      </w:r>
      <w:r w:rsidR="00290AF0" w:rsidRPr="00836645">
        <w:t xml:space="preserve"> kas</w:t>
      </w:r>
      <w:r w:rsidR="005350F7">
        <w:rPr>
          <w:lang w:val="pl-PL"/>
        </w:rPr>
        <w:t>ę</w:t>
      </w:r>
      <w:r w:rsidR="00290AF0" w:rsidRPr="00836645">
        <w:t xml:space="preserve"> oszczędnościowo-kredytow</w:t>
      </w:r>
      <w:r w:rsidR="005350F7">
        <w:rPr>
          <w:lang w:val="pl-PL"/>
        </w:rPr>
        <w:t>ą</w:t>
      </w:r>
      <w:r w:rsidR="00290AF0" w:rsidRPr="00836645">
        <w:t xml:space="preserve"> Beneficjenta</w:t>
      </w:r>
      <w:r w:rsidRPr="00836645">
        <w:t>, w przypadku gdy Beneficjent ubiega</w:t>
      </w:r>
      <w:r w:rsidR="00960AA1" w:rsidRPr="00836645">
        <w:rPr>
          <w:lang w:val="pl-PL"/>
        </w:rPr>
        <w:t>ł</w:t>
      </w:r>
      <w:r w:rsidRPr="00836645">
        <w:t xml:space="preserve"> się </w:t>
      </w:r>
      <w:r w:rsidR="00DD6112" w:rsidRPr="00836645">
        <w:t>o</w:t>
      </w:r>
      <w:r w:rsidRPr="00836645">
        <w:t xml:space="preserve"> wyprzedzając</w:t>
      </w:r>
      <w:r w:rsidR="00DD6112" w:rsidRPr="00836645">
        <w:t>e finansowani</w:t>
      </w:r>
      <w:r w:rsidR="00DD6112" w:rsidRPr="00836645">
        <w:rPr>
          <w:lang w:val="pl-PL"/>
        </w:rPr>
        <w:t>e</w:t>
      </w:r>
      <w:r w:rsidRPr="00836645">
        <w:t>;</w:t>
      </w:r>
    </w:p>
    <w:p w14:paraId="63484F8F" w14:textId="77777777" w:rsidR="00DD6112" w:rsidRPr="00836645" w:rsidRDefault="00DD6112" w:rsidP="0044437C">
      <w:pPr>
        <w:pStyle w:val="Umowa"/>
        <w:numPr>
          <w:ilvl w:val="0"/>
          <w:numId w:val="4"/>
        </w:numPr>
        <w:ind w:left="426" w:hanging="426"/>
        <w:rPr>
          <w:color w:val="000000"/>
        </w:rPr>
      </w:pPr>
      <w:r w:rsidRPr="00836645">
        <w:rPr>
          <w:color w:val="000000"/>
          <w:lang w:val="pl-PL"/>
        </w:rPr>
        <w:t>rozporządzenie</w:t>
      </w:r>
      <w:r w:rsidRPr="00836645">
        <w:t xml:space="preserve"> </w:t>
      </w:r>
      <w:r w:rsidR="00970825" w:rsidRPr="00836645">
        <w:t>–</w:t>
      </w:r>
      <w:r w:rsidRPr="00836645">
        <w:rPr>
          <w:color w:val="000000"/>
          <w:lang w:val="pl-PL"/>
        </w:rPr>
        <w:t xml:space="preserve"> </w:t>
      </w:r>
      <w:r w:rsidRPr="00836645">
        <w:t>rozporządzeni</w:t>
      </w:r>
      <w:r w:rsidRPr="00836645">
        <w:rPr>
          <w:lang w:val="pl-PL"/>
        </w:rPr>
        <w:t>e</w:t>
      </w:r>
      <w:r w:rsidRPr="00836645">
        <w:t xml:space="preserve"> Ministra Rolnictwa i Rozwoju Wsi </w:t>
      </w:r>
      <w:r w:rsidRPr="00836645">
        <w:rPr>
          <w:rFonts w:eastAsia="Calibri"/>
        </w:rPr>
        <w:t xml:space="preserve">z dnia 24 września 2015 r. w sprawie szczegółowych warunków i trybu przyznawania pomocy finansowej </w:t>
      </w:r>
      <w:r w:rsidR="0044437C">
        <w:rPr>
          <w:rFonts w:eastAsia="Calibri"/>
        </w:rPr>
        <w:br/>
      </w:r>
      <w:r w:rsidRPr="00836645">
        <w:rPr>
          <w:rFonts w:eastAsia="Calibri"/>
        </w:rPr>
        <w:t xml:space="preserve">w ramach poddziałania „Wsparcie na wdrażanie operacji w ramach strategii rozwoju lokalnego kierowanego przez społeczność” objętego Programem Rozwoju Obszarów Wiejskich na lata 2014-2020 (Dz. U. </w:t>
      </w:r>
      <w:r w:rsidR="00F80804">
        <w:rPr>
          <w:rFonts w:eastAsia="Calibri"/>
          <w:lang w:val="pl-PL"/>
        </w:rPr>
        <w:t xml:space="preserve">z 2017 r. poz. </w:t>
      </w:r>
      <w:r w:rsidR="00F80804" w:rsidRPr="001D5C05">
        <w:rPr>
          <w:rFonts w:eastAsia="Calibri"/>
          <w:lang w:val="pl-PL"/>
        </w:rPr>
        <w:t>772</w:t>
      </w:r>
      <w:r w:rsidR="00D75518" w:rsidRPr="001D5C05">
        <w:rPr>
          <w:rFonts w:eastAsia="Calibri"/>
          <w:lang w:val="pl-PL"/>
        </w:rPr>
        <w:t xml:space="preserve"> </w:t>
      </w:r>
      <w:r w:rsidR="00CE5A78" w:rsidRPr="001D5C05">
        <w:rPr>
          <w:rFonts w:eastAsia="Calibri"/>
          <w:lang w:val="pl-PL"/>
        </w:rPr>
        <w:t>i</w:t>
      </w:r>
      <w:r w:rsidR="00D75518" w:rsidRPr="001D5C05">
        <w:rPr>
          <w:rFonts w:eastAsia="Calibri"/>
          <w:lang w:val="pl-PL"/>
        </w:rPr>
        <w:t xml:space="preserve"> </w:t>
      </w:r>
      <w:r w:rsidR="001D5C05">
        <w:rPr>
          <w:rFonts w:eastAsia="Calibri"/>
          <w:lang w:val="pl-PL"/>
        </w:rPr>
        <w:t>1588</w:t>
      </w:r>
      <w:r w:rsidR="00F80804" w:rsidRPr="001D5C05">
        <w:rPr>
          <w:rFonts w:eastAsia="Calibri"/>
          <w:lang w:val="pl-PL"/>
        </w:rPr>
        <w:t>);</w:t>
      </w:r>
    </w:p>
    <w:p w14:paraId="68210919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  <w:rPr>
          <w:color w:val="000000"/>
        </w:rPr>
      </w:pPr>
      <w:r w:rsidRPr="00836645">
        <w:rPr>
          <w:color w:val="000000"/>
        </w:rPr>
        <w:t xml:space="preserve">rozporządzenie nr 640/2014 </w:t>
      </w:r>
      <w:r w:rsidRPr="00836645">
        <w:t>–</w:t>
      </w:r>
      <w:r w:rsidRPr="00836645">
        <w:rPr>
          <w:color w:val="000000"/>
        </w:rPr>
        <w:t xml:space="preserve"> rozporządzenie delegowane Komisji (UE) nr 640/2014 </w:t>
      </w:r>
      <w:r w:rsidR="0044437C">
        <w:rPr>
          <w:color w:val="000000"/>
        </w:rPr>
        <w:br/>
      </w:r>
      <w:r w:rsidRPr="00836645">
        <w:rPr>
          <w:color w:val="000000"/>
        </w:rPr>
        <w:t>z dnia</w:t>
      </w:r>
      <w:r w:rsidRPr="00836645">
        <w:t xml:space="preserve"> 11 marca 2014 r. uzupełniające rozporządzenie Parlamentu Europejskiego i Rady (UE) nr 1306/2013 w odniesieniu do zintegrowanego systemu zarządzania i kontroli oraz warunków odmowy lub wycofania płatności oraz do kar administracyjnych mających </w:t>
      </w:r>
      <w:r w:rsidRPr="00836645">
        <w:lastRenderedPageBreak/>
        <w:t>zastosowanie do płatności bezpośrednich, wsparcia rozwoju obszarów wiejskich oraz zasady wzajemnej zgodności (Dz. Urz. UE L 181 z 20.06.2014, str. 48</w:t>
      </w:r>
      <w:r w:rsidR="00052754">
        <w:rPr>
          <w:lang w:val="pl-PL"/>
        </w:rPr>
        <w:t>, z późn. zm.</w:t>
      </w:r>
      <w:r w:rsidRPr="00836645">
        <w:t>)</w:t>
      </w:r>
      <w:r w:rsidRPr="00836645">
        <w:rPr>
          <w:color w:val="000000"/>
        </w:rPr>
        <w:t>;</w:t>
      </w:r>
    </w:p>
    <w:p w14:paraId="5666F05A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rozporządzenie nr 808/2014 – rozporządzenie wykonawcze Komisji (UE) nr 808/2014 z 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</w:t>
      </w:r>
      <w:r w:rsidR="00E0101D" w:rsidRPr="00836645">
        <w:rPr>
          <w:lang w:val="pl-PL"/>
        </w:rPr>
        <w:t>, z późn. zm.</w:t>
      </w:r>
      <w:r w:rsidRPr="00836645">
        <w:t>);</w:t>
      </w:r>
    </w:p>
    <w:p w14:paraId="461F9898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rozporządzenie nr 809/2014 – rozporządzenie wykonawcze Komisji (UE) nr 809/2014 z dnia 17 lipca 2014 r. ustanawiające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452DC846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rozporządzenie nr 1303/2013 –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</w:t>
      </w:r>
      <w:r w:rsidR="00CD0257" w:rsidRPr="00836645">
        <w:rPr>
          <w:lang w:val="pl-PL"/>
        </w:rPr>
        <w:t> </w:t>
      </w:r>
      <w:r w:rsidRPr="00836645">
        <w:t>Urz. UE L 347 z 20.12.2013 str. 320, z późn. zm.);</w:t>
      </w:r>
    </w:p>
    <w:p w14:paraId="08690318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rozporządzenie nr 1305/2013 – rozporządzenie Parlamentu Europejskiego i Rady (UE) nr</w:t>
      </w:r>
      <w:r w:rsidR="00CD0257" w:rsidRPr="00836645">
        <w:rPr>
          <w:lang w:val="pl-PL"/>
        </w:rPr>
        <w:t> </w:t>
      </w:r>
      <w:r w:rsidRPr="00836645">
        <w:t xml:space="preserve">1305/2013 z dnia 17 grudnia 2013 r. w sprawie wsparcia rozwoju obszarów wiejskich przez Europejski Fundusz Rolny na rzecz Rozwoju Obszarów Wiejskich (EFRROW) </w:t>
      </w:r>
      <w:r w:rsidR="0044437C">
        <w:br/>
      </w:r>
      <w:r w:rsidRPr="00836645">
        <w:t>i uchylające rozporządzenie Rady (WE) nr 1698/2005 (Dz. Urz. UE L 347 z 20.12.2013, str. 487, z późn. zm.);</w:t>
      </w:r>
    </w:p>
    <w:p w14:paraId="3FA86525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rozporządzenie nr 1306/2013 – rozporządzenie Parlamentu Europejskiego i Rady (UE) nr 1306/2013 z dnia 17 grudnia 2013</w:t>
      </w:r>
      <w:r w:rsidR="0002274A" w:rsidRPr="00836645">
        <w:rPr>
          <w:lang w:val="pl-PL"/>
        </w:rPr>
        <w:t xml:space="preserve"> r.</w:t>
      </w:r>
      <w:r w:rsidRPr="00836645">
        <w:t xml:space="preserve"> w sprawie finansowania wspólnej polityki rolnej, zarządzania nią i monitorowania jej oraz uchylające rozporządzenia Rady (EWG) nr</w:t>
      </w:r>
      <w:r w:rsidR="003C2E51" w:rsidRPr="00836645">
        <w:rPr>
          <w:lang w:val="pl-PL"/>
        </w:rPr>
        <w:t> </w:t>
      </w:r>
      <w:r w:rsidRPr="00836645">
        <w:t xml:space="preserve">352/78, (WE) nr 165/94, (WE) nr 2799/98, (WE) </w:t>
      </w:r>
      <w:r w:rsidR="00053CB8" w:rsidRPr="00836645">
        <w:t xml:space="preserve">nr 814/2000, (WE) nr 1290/2005 </w:t>
      </w:r>
      <w:r w:rsidRPr="00836645">
        <w:t>i</w:t>
      </w:r>
      <w:r w:rsidR="003C2E51" w:rsidRPr="00836645">
        <w:rPr>
          <w:lang w:val="pl-PL"/>
        </w:rPr>
        <w:t> </w:t>
      </w:r>
      <w:r w:rsidRPr="00836645">
        <w:t>(WE) nr 485/2008 (Dz. Urz. UE L 347 z 20.12.2013, str. 549, z późn. zm.);</w:t>
      </w:r>
    </w:p>
    <w:p w14:paraId="3A3D0379" w14:textId="3B398DD2" w:rsidR="002D1AF8" w:rsidRPr="00836645" w:rsidRDefault="002D1AF8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umowa o powierzenie grantu – </w:t>
      </w:r>
      <w:r w:rsidR="00557278" w:rsidRPr="00836645">
        <w:t>umow</w:t>
      </w:r>
      <w:r w:rsidR="00557278" w:rsidRPr="00836645">
        <w:rPr>
          <w:lang w:val="pl-PL"/>
        </w:rPr>
        <w:t>ę</w:t>
      </w:r>
      <w:r w:rsidRPr="00836645">
        <w:t>, o której mowa w art. 35</w:t>
      </w:r>
      <w:r w:rsidR="00EF403E" w:rsidRPr="00836645">
        <w:rPr>
          <w:lang w:val="pl-PL"/>
        </w:rPr>
        <w:t xml:space="preserve"> ust. 6</w:t>
      </w:r>
      <w:r w:rsidRPr="00836645">
        <w:t xml:space="preserve"> ustawy z dnia 11</w:t>
      </w:r>
      <w:r w:rsidR="003C2E51" w:rsidRPr="00836645">
        <w:rPr>
          <w:lang w:val="pl-PL"/>
        </w:rPr>
        <w:t> </w:t>
      </w:r>
      <w:r w:rsidRPr="00836645">
        <w:t>lipca 2014 r. o zasadach realizacji programów w zakresie polityki spójności finansowanych w perspektywie fin</w:t>
      </w:r>
      <w:r w:rsidR="003D4423" w:rsidRPr="00836645">
        <w:t>ansowej 2014-2020 (Dz. U. z 201</w:t>
      </w:r>
      <w:r w:rsidR="00364EAD">
        <w:rPr>
          <w:lang w:val="pl-PL"/>
        </w:rPr>
        <w:t>7</w:t>
      </w:r>
      <w:r w:rsidR="003D4423" w:rsidRPr="00836645">
        <w:t xml:space="preserve"> r. poz. </w:t>
      </w:r>
      <w:r w:rsidR="00364EAD">
        <w:rPr>
          <w:lang w:val="pl-PL"/>
        </w:rPr>
        <w:t>1460 i 1475</w:t>
      </w:r>
      <w:r w:rsidRPr="00836645">
        <w:t>), w</w:t>
      </w:r>
      <w:r w:rsidR="003C2E51" w:rsidRPr="00836645">
        <w:rPr>
          <w:lang w:val="pl-PL"/>
        </w:rPr>
        <w:t> </w:t>
      </w:r>
      <w:r w:rsidRPr="00836645">
        <w:t>związku z art. 17 ust. 4 ustaw</w:t>
      </w:r>
      <w:r w:rsidR="00AD78BB" w:rsidRPr="00836645">
        <w:rPr>
          <w:lang w:val="pl-PL"/>
        </w:rPr>
        <w:t>y</w:t>
      </w:r>
      <w:r w:rsidRPr="00836645">
        <w:t xml:space="preserve"> z dnia 20 l</w:t>
      </w:r>
      <w:r w:rsidR="001220AF" w:rsidRPr="00836645">
        <w:rPr>
          <w:lang w:val="pl-PL"/>
        </w:rPr>
        <w:t>u</w:t>
      </w:r>
      <w:r w:rsidRPr="00836645">
        <w:t xml:space="preserve">tego 2015 r. o rozwoju lokalnym </w:t>
      </w:r>
      <w:r w:rsidR="0044437C">
        <w:br/>
      </w:r>
      <w:r w:rsidRPr="00836645">
        <w:t>z udziałem lokalnej społeczności (Dz. U. poz. 378</w:t>
      </w:r>
      <w:r w:rsidR="0031057B">
        <w:rPr>
          <w:lang w:val="pl-PL"/>
        </w:rPr>
        <w:t xml:space="preserve"> </w:t>
      </w:r>
      <w:r w:rsidR="0031057B">
        <w:t>oraz z 2017 r. poz. 5</w:t>
      </w:r>
      <w:r w:rsidR="001D5C05">
        <w:rPr>
          <w:lang w:val="pl-PL"/>
        </w:rPr>
        <w:t xml:space="preserve"> i 1475</w:t>
      </w:r>
      <w:r w:rsidRPr="00836645">
        <w:t>)</w:t>
      </w:r>
      <w:r w:rsidR="00AD78BB" w:rsidRPr="00836645">
        <w:rPr>
          <w:lang w:val="pl-PL"/>
        </w:rPr>
        <w:t xml:space="preserve"> i § 29 ust. 5 rozporządzenia</w:t>
      </w:r>
      <w:r w:rsidR="00053CB8" w:rsidRPr="00836645">
        <w:t>;</w:t>
      </w:r>
      <w:r w:rsidRPr="00836645">
        <w:t xml:space="preserve"> </w:t>
      </w:r>
    </w:p>
    <w:p w14:paraId="51BB1A4A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Urząd Marszałkowski – Urząd Marszałkowski </w:t>
      </w:r>
      <w:r w:rsidR="00DD6112" w:rsidRPr="00836645">
        <w:rPr>
          <w:lang w:val="pl-PL"/>
        </w:rPr>
        <w:t xml:space="preserve">Województwa </w:t>
      </w:r>
      <w:r w:rsidRPr="00836645">
        <w:t>………</w:t>
      </w:r>
      <w:r w:rsidR="00B16156" w:rsidRPr="00836645">
        <w:rPr>
          <w:lang w:val="pl-PL"/>
        </w:rPr>
        <w:t>…………………</w:t>
      </w:r>
      <w:r w:rsidR="000873E5" w:rsidRPr="00836645">
        <w:rPr>
          <w:lang w:val="pl-PL"/>
        </w:rPr>
        <w:t>.</w:t>
      </w:r>
      <w:r w:rsidR="00B16156" w:rsidRPr="00836645">
        <w:rPr>
          <w:lang w:val="pl-PL"/>
        </w:rPr>
        <w:t>.</w:t>
      </w:r>
      <w:r w:rsidR="00DD6112" w:rsidRPr="00836645">
        <w:rPr>
          <w:lang w:val="pl-PL"/>
        </w:rPr>
        <w:t>.</w:t>
      </w:r>
      <w:r w:rsidRPr="00836645">
        <w:t xml:space="preserve"> z siedzibą</w:t>
      </w:r>
      <w:r w:rsidR="00B16156" w:rsidRPr="00836645">
        <w:rPr>
          <w:lang w:val="pl-PL"/>
        </w:rPr>
        <w:t xml:space="preserve"> </w:t>
      </w:r>
      <w:r w:rsidR="00B16156" w:rsidRPr="00836645">
        <w:t>w…</w:t>
      </w:r>
      <w:r w:rsidR="00B16156" w:rsidRPr="00836645">
        <w:rPr>
          <w:lang w:val="pl-PL"/>
        </w:rPr>
        <w:t>………………………….</w:t>
      </w:r>
      <w:r w:rsidRPr="00836645">
        <w:t>.</w:t>
      </w:r>
      <w:r w:rsidRPr="00836645">
        <w:rPr>
          <w:vertAlign w:val="superscript"/>
        </w:rPr>
        <w:t>1</w:t>
      </w:r>
      <w:r w:rsidR="00DD6112" w:rsidRPr="00836645">
        <w:rPr>
          <w:vertAlign w:val="superscript"/>
          <w:lang w:val="pl-PL"/>
        </w:rPr>
        <w:t>)</w:t>
      </w:r>
      <w:r w:rsidR="003E6617" w:rsidRPr="00836645">
        <w:rPr>
          <w:vertAlign w:val="superscript"/>
          <w:lang w:val="pl-PL"/>
        </w:rPr>
        <w:t>2</w:t>
      </w:r>
      <w:r w:rsidR="00DD6112" w:rsidRPr="00836645">
        <w:rPr>
          <w:vertAlign w:val="superscript"/>
          <w:lang w:val="pl-PL"/>
        </w:rPr>
        <w:t>)</w:t>
      </w:r>
      <w:r w:rsidR="00DD6112" w:rsidRPr="00836645">
        <w:t>/wojewódzk</w:t>
      </w:r>
      <w:r w:rsidR="00DD6112" w:rsidRPr="00836645">
        <w:rPr>
          <w:lang w:val="pl-PL"/>
        </w:rPr>
        <w:t>ą</w:t>
      </w:r>
      <w:r w:rsidRPr="00836645">
        <w:t xml:space="preserve"> samorządow</w:t>
      </w:r>
      <w:r w:rsidR="00DD6112" w:rsidRPr="00836645">
        <w:rPr>
          <w:lang w:val="pl-PL"/>
        </w:rPr>
        <w:t>ą</w:t>
      </w:r>
      <w:r w:rsidR="00DD6112" w:rsidRPr="00836645">
        <w:t xml:space="preserve"> jednostk</w:t>
      </w:r>
      <w:r w:rsidR="00DD6112" w:rsidRPr="00836645">
        <w:rPr>
          <w:lang w:val="pl-PL"/>
        </w:rPr>
        <w:t>ę</w:t>
      </w:r>
      <w:r w:rsidRPr="00836645">
        <w:t xml:space="preserve"> org</w:t>
      </w:r>
      <w:r w:rsidR="00DD6112" w:rsidRPr="00836645">
        <w:t>anizacyjn</w:t>
      </w:r>
      <w:r w:rsidR="00DD6112" w:rsidRPr="00836645">
        <w:rPr>
          <w:lang w:val="pl-PL"/>
        </w:rPr>
        <w:t>ą</w:t>
      </w:r>
      <w:r w:rsidRPr="00836645">
        <w:t>……………</w:t>
      </w:r>
      <w:r w:rsidR="00053CB8" w:rsidRPr="00836645">
        <w:rPr>
          <w:lang w:val="pl-PL"/>
        </w:rPr>
        <w:t>………..</w:t>
      </w:r>
      <w:r w:rsidRPr="00836645">
        <w:t>……..</w:t>
      </w:r>
      <w:r w:rsidR="000873E5" w:rsidRPr="00836645">
        <w:t>………</w:t>
      </w:r>
      <w:r w:rsidRPr="00836645">
        <w:t xml:space="preserve"> z siedzibą w ………...</w:t>
      </w:r>
      <w:r w:rsidR="000873E5" w:rsidRPr="00836645">
        <w:t>……….……</w:t>
      </w:r>
      <w:r w:rsidR="00265EB7" w:rsidRPr="00836645">
        <w:rPr>
          <w:lang w:val="pl-PL"/>
        </w:rPr>
        <w:t>;</w:t>
      </w:r>
      <w:r w:rsidR="00053CB8" w:rsidRPr="00836645">
        <w:rPr>
          <w:vertAlign w:val="superscript"/>
        </w:rPr>
        <w:t>1</w:t>
      </w:r>
      <w:r w:rsidR="00053CB8" w:rsidRPr="00836645">
        <w:rPr>
          <w:vertAlign w:val="superscript"/>
          <w:lang w:val="pl-PL"/>
        </w:rPr>
        <w:t>)</w:t>
      </w:r>
      <w:r w:rsidR="00053CB8" w:rsidRPr="00836645">
        <w:rPr>
          <w:rStyle w:val="Odwoanieprzypisudolnego"/>
        </w:rPr>
        <w:footnoteReference w:id="2"/>
      </w:r>
      <w:r w:rsidR="00053CB8" w:rsidRPr="00836645">
        <w:rPr>
          <w:vertAlign w:val="superscript"/>
          <w:lang w:val="pl-PL"/>
        </w:rPr>
        <w:t>)</w:t>
      </w:r>
    </w:p>
    <w:p w14:paraId="11EC60DA" w14:textId="2A027DF1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ustawa – ustawę z dnia 20 lutego 2015 r. o wspiera</w:t>
      </w:r>
      <w:r w:rsidR="00671345" w:rsidRPr="00836645">
        <w:t xml:space="preserve">niu rozwoju obszarów wiejskich </w:t>
      </w:r>
      <w:r w:rsidR="0044437C">
        <w:br/>
      </w:r>
      <w:r w:rsidRPr="00836645">
        <w:t xml:space="preserve">z udziałem środków Europejskiego Funduszu Rolnego na rzecz Rozwoju Obszarów Wiejskich w ramach Programu Rozwoju Obszarów Wiejskich na lata 2014-2020 </w:t>
      </w:r>
      <w:r w:rsidR="00960CDF">
        <w:t xml:space="preserve">(Dz. U. </w:t>
      </w:r>
      <w:r w:rsidR="0044437C">
        <w:br/>
      </w:r>
      <w:r w:rsidR="00960CDF">
        <w:t>z 2017 r. poz. 562</w:t>
      </w:r>
      <w:r w:rsidR="00F80804">
        <w:rPr>
          <w:lang w:val="pl-PL"/>
        </w:rPr>
        <w:t>, 624</w:t>
      </w:r>
      <w:r w:rsidR="00613374">
        <w:rPr>
          <w:lang w:val="pl-PL"/>
        </w:rPr>
        <w:t xml:space="preserve">, </w:t>
      </w:r>
      <w:r w:rsidR="00F80804">
        <w:rPr>
          <w:lang w:val="pl-PL"/>
        </w:rPr>
        <w:t>892</w:t>
      </w:r>
      <w:r w:rsidR="001D5C05">
        <w:rPr>
          <w:lang w:val="pl-PL"/>
        </w:rPr>
        <w:t>,</w:t>
      </w:r>
      <w:r w:rsidR="00613374">
        <w:rPr>
          <w:lang w:val="pl-PL"/>
        </w:rPr>
        <w:t xml:space="preserve"> 935</w:t>
      </w:r>
      <w:r w:rsidR="001D5C05">
        <w:rPr>
          <w:lang w:val="pl-PL"/>
        </w:rPr>
        <w:t xml:space="preserve"> i 1475</w:t>
      </w:r>
      <w:r w:rsidR="00960CDF">
        <w:t>)</w:t>
      </w:r>
      <w:r w:rsidRPr="00836645">
        <w:t>;</w:t>
      </w:r>
    </w:p>
    <w:p w14:paraId="344C481D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ustawa o finansach publicznych – ustawę z dnia 27 sierpnia </w:t>
      </w:r>
      <w:r w:rsidR="00EE2F14" w:rsidRPr="00836645">
        <w:t>200</w:t>
      </w:r>
      <w:r w:rsidR="00EE2F14" w:rsidRPr="00836645">
        <w:rPr>
          <w:lang w:val="pl-PL"/>
        </w:rPr>
        <w:t>9</w:t>
      </w:r>
      <w:r w:rsidR="00EE2F14" w:rsidRPr="00836645">
        <w:t xml:space="preserve"> </w:t>
      </w:r>
      <w:r w:rsidRPr="00836645">
        <w:t xml:space="preserve">r. o finansach publicznych (Dz. U z </w:t>
      </w:r>
      <w:r w:rsidR="007B4914" w:rsidRPr="001F080E">
        <w:t>201</w:t>
      </w:r>
      <w:r w:rsidR="007B4914">
        <w:t>6</w:t>
      </w:r>
      <w:r w:rsidR="007B4914" w:rsidRPr="001F080E">
        <w:t xml:space="preserve"> r. poz. </w:t>
      </w:r>
      <w:r w:rsidR="007B4914">
        <w:t>1870,</w:t>
      </w:r>
      <w:r w:rsidR="007B4914" w:rsidRPr="009B64EA">
        <w:t xml:space="preserve"> </w:t>
      </w:r>
      <w:r w:rsidR="00F80804">
        <w:rPr>
          <w:lang w:val="pl-PL"/>
        </w:rPr>
        <w:t>z późn. zm.</w:t>
      </w:r>
      <w:r w:rsidRPr="00836645">
        <w:t>);</w:t>
      </w:r>
    </w:p>
    <w:p w14:paraId="6D774DDC" w14:textId="3CA6596C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ustawa o finansowaniu wspólnej polityki rolnej – ustawę z dnia 27 maja 2015</w:t>
      </w:r>
      <w:r w:rsidR="002F68DA" w:rsidRPr="00836645">
        <w:rPr>
          <w:lang w:val="pl-PL"/>
        </w:rPr>
        <w:t xml:space="preserve"> </w:t>
      </w:r>
      <w:r w:rsidRPr="00836645">
        <w:t xml:space="preserve">r. </w:t>
      </w:r>
      <w:r w:rsidR="0044437C">
        <w:br/>
      </w:r>
      <w:r w:rsidRPr="00836645">
        <w:t xml:space="preserve">o finansowaniu wspólnej polityki rolnej (Dz. U. </w:t>
      </w:r>
      <w:r w:rsidR="00942092">
        <w:rPr>
          <w:lang w:val="pl-PL"/>
        </w:rPr>
        <w:t xml:space="preserve">z 2017 r. </w:t>
      </w:r>
      <w:r w:rsidRPr="00836645">
        <w:t xml:space="preserve">poz. </w:t>
      </w:r>
      <w:r w:rsidR="00942092">
        <w:rPr>
          <w:lang w:val="pl-PL"/>
        </w:rPr>
        <w:t>1181</w:t>
      </w:r>
      <w:r w:rsidR="00CE5A78">
        <w:rPr>
          <w:lang w:val="pl-PL"/>
        </w:rPr>
        <w:t xml:space="preserve"> i 1237</w:t>
      </w:r>
      <w:r w:rsidRPr="00836645">
        <w:t>);</w:t>
      </w:r>
    </w:p>
    <w:p w14:paraId="14F2DC26" w14:textId="77777777" w:rsidR="0069053B" w:rsidRPr="00836645" w:rsidRDefault="0069053B" w:rsidP="0044437C">
      <w:pPr>
        <w:pStyle w:val="Umowa"/>
        <w:numPr>
          <w:ilvl w:val="0"/>
          <w:numId w:val="4"/>
        </w:numPr>
        <w:ind w:left="426" w:hanging="426"/>
      </w:pPr>
      <w:r w:rsidRPr="00836645">
        <w:lastRenderedPageBreak/>
        <w:t>ustawa RLKS - ustawę z dnia 20 l</w:t>
      </w:r>
      <w:r w:rsidR="001220AF" w:rsidRPr="00836645">
        <w:rPr>
          <w:lang w:val="pl-PL"/>
        </w:rPr>
        <w:t>u</w:t>
      </w:r>
      <w:r w:rsidRPr="00836645">
        <w:t>tego 2015 r. o rozwoju lokalnym z udziałem lokalnej społeczności (Dz. U. poz. 378</w:t>
      </w:r>
      <w:r w:rsidR="007B4914">
        <w:rPr>
          <w:lang w:val="pl-PL"/>
        </w:rPr>
        <w:t xml:space="preserve"> </w:t>
      </w:r>
      <w:r w:rsidR="007B4914">
        <w:t>oraz z 2017 r. poz. 5</w:t>
      </w:r>
      <w:r w:rsidR="001D5C05">
        <w:rPr>
          <w:lang w:val="pl-PL"/>
        </w:rPr>
        <w:t xml:space="preserve"> i 1475</w:t>
      </w:r>
      <w:r w:rsidRPr="00836645">
        <w:t>)</w:t>
      </w:r>
      <w:r w:rsidR="002D1AF8" w:rsidRPr="00836645">
        <w:t>;</w:t>
      </w:r>
    </w:p>
    <w:p w14:paraId="43F44E95" w14:textId="4B02FF06" w:rsidR="0069053B" w:rsidRPr="00836645" w:rsidRDefault="0069053B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ustawa w zakresie polityki spójności </w:t>
      </w:r>
      <w:r w:rsidR="00506720" w:rsidRPr="00836645">
        <w:t>–</w:t>
      </w:r>
      <w:r w:rsidR="00506720" w:rsidRPr="00836645">
        <w:rPr>
          <w:lang w:val="pl-PL"/>
        </w:rPr>
        <w:t xml:space="preserve"> </w:t>
      </w:r>
      <w:r w:rsidRPr="00836645">
        <w:t>ustawę z dnia 11 lipca 2014 r. o zasadach realizacji programów w zakresie polityki spójności finansowanych w perspektywie fin</w:t>
      </w:r>
      <w:r w:rsidR="003D4423" w:rsidRPr="00836645">
        <w:t>ansowej 2014</w:t>
      </w:r>
      <w:r w:rsidR="0044437C">
        <w:sym w:font="Symbol" w:char="F02D"/>
      </w:r>
      <w:r w:rsidR="003D4423" w:rsidRPr="00836645">
        <w:t>2020 (Dz. U. z 201</w:t>
      </w:r>
      <w:r w:rsidR="00364EAD">
        <w:rPr>
          <w:lang w:val="pl-PL"/>
        </w:rPr>
        <w:t>7</w:t>
      </w:r>
      <w:r w:rsidRPr="00836645">
        <w:t xml:space="preserve"> r. poz. </w:t>
      </w:r>
      <w:r w:rsidR="00364EAD">
        <w:rPr>
          <w:lang w:val="pl-PL"/>
        </w:rPr>
        <w:t>1460 i 1475</w:t>
      </w:r>
      <w:r w:rsidRPr="00836645">
        <w:t>);</w:t>
      </w:r>
    </w:p>
    <w:p w14:paraId="0E778D7D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wniosek o płatność – wniosek o płatność pośrednią lub wniosek o płatność końcową;</w:t>
      </w:r>
    </w:p>
    <w:p w14:paraId="1B7BA258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wyprzedzające finansowanie – środki finansowe, wypłacane Beneficjentowi na realizację operacji z tytułu pomocy w ramach Programu, zgodn</w:t>
      </w:r>
      <w:r w:rsidR="00053CB8" w:rsidRPr="00836645">
        <w:t xml:space="preserve">ie z przepisami art. 18 ustawy </w:t>
      </w:r>
      <w:r w:rsidR="0044437C">
        <w:br/>
      </w:r>
      <w:r w:rsidRPr="00836645">
        <w:t>o finansowaniu wspólnej polityki rolnej</w:t>
      </w:r>
      <w:r w:rsidR="00C6696A" w:rsidRPr="00836645">
        <w:rPr>
          <w:lang w:val="pl-PL"/>
        </w:rPr>
        <w:t>;</w:t>
      </w:r>
      <w:r w:rsidR="00290AF0" w:rsidRPr="00836645">
        <w:rPr>
          <w:vertAlign w:val="superscript"/>
        </w:rPr>
        <w:t>1)</w:t>
      </w:r>
      <w:r w:rsidR="00053CB8" w:rsidRPr="00836645">
        <w:rPr>
          <w:rStyle w:val="Odwoanieprzypisudolnego"/>
        </w:rPr>
        <w:footnoteReference w:id="3"/>
      </w:r>
      <w:r w:rsidR="00C6696A" w:rsidRPr="00836645">
        <w:rPr>
          <w:vertAlign w:val="superscript"/>
          <w:lang w:val="pl-PL"/>
        </w:rPr>
        <w:t>)</w:t>
      </w:r>
    </w:p>
    <w:p w14:paraId="710FCAB4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zadanie – </w:t>
      </w:r>
      <w:r w:rsidR="0069053B" w:rsidRPr="00836645">
        <w:t xml:space="preserve">wyodrębniony zakres operacji, który ma być </w:t>
      </w:r>
      <w:r w:rsidR="002D1AF8" w:rsidRPr="00836645">
        <w:t>realizowany przez pojedynczego grantobiorcę, zgodnie z umową o powierzenie grantu</w:t>
      </w:r>
      <w:r w:rsidR="00EE4B75" w:rsidRPr="00836645">
        <w:t>.</w:t>
      </w:r>
    </w:p>
    <w:p w14:paraId="05E05933" w14:textId="77777777" w:rsidR="00C65934" w:rsidRPr="00642DEA" w:rsidRDefault="00C65934" w:rsidP="00EC79F9">
      <w:pPr>
        <w:spacing w:before="120"/>
        <w:jc w:val="center"/>
        <w:rPr>
          <w:b/>
          <w:sz w:val="22"/>
          <w:szCs w:val="22"/>
        </w:rPr>
      </w:pPr>
    </w:p>
    <w:p w14:paraId="0ACAAC1C" w14:textId="77777777" w:rsidR="00EC79F9" w:rsidRPr="00836645" w:rsidRDefault="00EC79F9" w:rsidP="00EC79F9">
      <w:pPr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2</w:t>
      </w:r>
    </w:p>
    <w:p w14:paraId="1C395297" w14:textId="77777777" w:rsidR="00EC79F9" w:rsidRPr="00836645" w:rsidRDefault="00EC79F9" w:rsidP="00EC79F9">
      <w:pPr>
        <w:pStyle w:val="Ustp0"/>
        <w:keepLines w:val="0"/>
        <w:spacing w:before="0"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Zakres przedmiotowy umowy</w:t>
      </w:r>
    </w:p>
    <w:p w14:paraId="5E2228F8" w14:textId="77777777" w:rsidR="004E4210" w:rsidRDefault="00EC79F9" w:rsidP="00EC79F9">
      <w:pPr>
        <w:pStyle w:val="Ustp0"/>
        <w:keepLines w:val="0"/>
        <w:spacing w:before="0"/>
        <w:rPr>
          <w:sz w:val="24"/>
          <w:szCs w:val="24"/>
        </w:rPr>
      </w:pPr>
      <w:r w:rsidRPr="00836645">
        <w:rPr>
          <w:sz w:val="24"/>
          <w:szCs w:val="24"/>
        </w:rPr>
        <w:t xml:space="preserve">Umowa określa prawa i obowiązki Stron związane z realizacją </w:t>
      </w:r>
      <w:r w:rsidR="009B75FD" w:rsidRPr="00836645">
        <w:rPr>
          <w:sz w:val="24"/>
          <w:szCs w:val="24"/>
        </w:rPr>
        <w:t xml:space="preserve">operacji </w:t>
      </w:r>
      <w:r w:rsidRPr="00836645">
        <w:rPr>
          <w:sz w:val="24"/>
          <w:szCs w:val="24"/>
        </w:rPr>
        <w:t xml:space="preserve">w ramach poddziałania </w:t>
      </w:r>
      <w:r w:rsidR="001F487D" w:rsidRPr="00836645">
        <w:rPr>
          <w:sz w:val="24"/>
          <w:szCs w:val="24"/>
        </w:rPr>
        <w:t>„Wsparcie na wdrażanie operacji w ramach strategii rozwoju lokalnego kierowanego przez społeczność” w ramach działania „</w:t>
      </w:r>
      <w:r w:rsidR="00290AF0" w:rsidRPr="00836645">
        <w:rPr>
          <w:sz w:val="24"/>
          <w:szCs w:val="24"/>
        </w:rPr>
        <w:t>Wsparcie dla rozwoju lokalnego w ramach inicjatywy LEADER</w:t>
      </w:r>
      <w:r w:rsidR="001F487D" w:rsidRPr="00836645">
        <w:rPr>
          <w:sz w:val="24"/>
          <w:szCs w:val="24"/>
        </w:rPr>
        <w:t>”</w:t>
      </w:r>
      <w:r w:rsidR="004C69A9" w:rsidRPr="00836645">
        <w:rPr>
          <w:sz w:val="24"/>
          <w:szCs w:val="24"/>
        </w:rPr>
        <w:t xml:space="preserve"> objętego Programem</w:t>
      </w:r>
      <w:r w:rsidR="002D1AF8" w:rsidRPr="00836645">
        <w:rPr>
          <w:sz w:val="24"/>
          <w:szCs w:val="24"/>
        </w:rPr>
        <w:t xml:space="preserve"> w zakresie/zakresach</w:t>
      </w:r>
      <w:r w:rsidR="00C6696A" w:rsidRPr="00836645">
        <w:rPr>
          <w:sz w:val="24"/>
          <w:szCs w:val="24"/>
        </w:rPr>
        <w:t>:</w:t>
      </w:r>
      <w:r w:rsidR="003D4423" w:rsidRPr="00836645">
        <w:rPr>
          <w:rStyle w:val="Odwoanieprzypisudolnego"/>
          <w:sz w:val="24"/>
          <w:szCs w:val="24"/>
        </w:rPr>
        <w:footnoteReference w:id="4"/>
      </w:r>
      <w:r w:rsidR="003D4423" w:rsidRPr="00836645">
        <w:rPr>
          <w:sz w:val="24"/>
          <w:szCs w:val="24"/>
          <w:vertAlign w:val="superscript"/>
        </w:rPr>
        <w:t>)</w:t>
      </w:r>
      <w:r w:rsidR="002D1AF8" w:rsidRPr="00836645">
        <w:rPr>
          <w:sz w:val="24"/>
          <w:szCs w:val="24"/>
        </w:rPr>
        <w:t xml:space="preserve"> </w:t>
      </w:r>
    </w:p>
    <w:p w14:paraId="5F8AA22F" w14:textId="77777777" w:rsidR="00EC79F9" w:rsidRPr="00836645" w:rsidRDefault="002D1AF8" w:rsidP="00EC79F9">
      <w:pPr>
        <w:pStyle w:val="Ustp0"/>
        <w:keepLines w:val="0"/>
        <w:spacing w:before="0"/>
        <w:rPr>
          <w:sz w:val="24"/>
          <w:szCs w:val="24"/>
        </w:rPr>
      </w:pPr>
      <w:r w:rsidRPr="00836645">
        <w:rPr>
          <w:sz w:val="24"/>
          <w:szCs w:val="24"/>
        </w:rPr>
        <w:t>…………………………………………………………………………………………………</w:t>
      </w:r>
      <w:r w:rsidR="006A1A29" w:rsidRPr="00836645">
        <w:rPr>
          <w:sz w:val="24"/>
          <w:szCs w:val="24"/>
        </w:rPr>
        <w:t>...</w:t>
      </w:r>
      <w:r w:rsidRPr="00836645">
        <w:rPr>
          <w:sz w:val="24"/>
          <w:szCs w:val="24"/>
        </w:rPr>
        <w:t>…………………………………………………………………………………………………..</w:t>
      </w:r>
      <w:r w:rsidR="001F487D" w:rsidRPr="00836645">
        <w:rPr>
          <w:sz w:val="24"/>
          <w:szCs w:val="24"/>
        </w:rPr>
        <w:t>.</w:t>
      </w:r>
    </w:p>
    <w:p w14:paraId="647CDB16" w14:textId="77777777" w:rsidR="00C6696A" w:rsidRPr="00642DEA" w:rsidRDefault="00C6696A" w:rsidP="00EC79F9">
      <w:pPr>
        <w:pStyle w:val="Paragraf"/>
        <w:numPr>
          <w:ilvl w:val="0"/>
          <w:numId w:val="0"/>
        </w:numPr>
        <w:spacing w:before="120" w:after="0"/>
        <w:rPr>
          <w:sz w:val="22"/>
          <w:szCs w:val="22"/>
        </w:rPr>
      </w:pPr>
    </w:p>
    <w:p w14:paraId="24EDB80E" w14:textId="77777777" w:rsidR="00EC79F9" w:rsidRPr="00836645" w:rsidRDefault="00EC79F9" w:rsidP="00EC79F9">
      <w:pPr>
        <w:pStyle w:val="Paragraf"/>
        <w:numPr>
          <w:ilvl w:val="0"/>
          <w:numId w:val="0"/>
        </w:numPr>
        <w:spacing w:before="120" w:after="0"/>
      </w:pPr>
      <w:r w:rsidRPr="00836645">
        <w:t>§ 3</w:t>
      </w:r>
    </w:p>
    <w:p w14:paraId="4EBABB7D" w14:textId="77777777" w:rsidR="00EC79F9" w:rsidRPr="00836645" w:rsidRDefault="00EC79F9" w:rsidP="00EC79F9">
      <w:pPr>
        <w:pStyle w:val="Ustp"/>
        <w:keepLines w:val="0"/>
        <w:numPr>
          <w:ilvl w:val="0"/>
          <w:numId w:val="0"/>
        </w:numPr>
        <w:spacing w:before="0"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 xml:space="preserve">Postanowienia ogólne </w:t>
      </w:r>
    </w:p>
    <w:p w14:paraId="6CB79269" w14:textId="77777777" w:rsidR="00686E98" w:rsidRPr="00836645" w:rsidRDefault="00A26FC6" w:rsidP="00C6696A">
      <w:pPr>
        <w:pStyle w:val="Ustp"/>
        <w:tabs>
          <w:tab w:val="clear" w:pos="397"/>
          <w:tab w:val="num" w:pos="284"/>
        </w:tabs>
        <w:spacing w:before="0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Beneficjent zobowiązuje się do realizacji </w:t>
      </w:r>
      <w:r w:rsidR="005C4316" w:rsidRPr="00836645">
        <w:rPr>
          <w:sz w:val="24"/>
          <w:szCs w:val="24"/>
        </w:rPr>
        <w:t>operacji</w:t>
      </w:r>
      <w:r w:rsidR="00686E98" w:rsidRPr="00836645">
        <w:rPr>
          <w:sz w:val="24"/>
          <w:szCs w:val="24"/>
        </w:rPr>
        <w:t xml:space="preserve"> ………………………………………..</w:t>
      </w:r>
      <w:r w:rsidR="00686E98" w:rsidRPr="00836645">
        <w:rPr>
          <w:sz w:val="24"/>
          <w:szCs w:val="24"/>
        </w:rPr>
        <w:br/>
      </w:r>
      <w:r w:rsidR="00C6696A" w:rsidRPr="00836645">
        <w:rPr>
          <w:sz w:val="24"/>
          <w:szCs w:val="24"/>
        </w:rPr>
        <w:t>.</w:t>
      </w:r>
      <w:r w:rsidR="00686E98" w:rsidRPr="00836645">
        <w:rPr>
          <w:sz w:val="24"/>
          <w:szCs w:val="24"/>
        </w:rPr>
        <w:t>…………………………………………………………………………...…………………,</w:t>
      </w:r>
    </w:p>
    <w:p w14:paraId="5978A47A" w14:textId="77777777" w:rsidR="00686E98" w:rsidRPr="00836645" w:rsidRDefault="00686E98" w:rsidP="00686E98">
      <w:pPr>
        <w:pStyle w:val="StylRozporzdzenieumowa"/>
        <w:rPr>
          <w:sz w:val="24"/>
          <w:szCs w:val="24"/>
        </w:rPr>
      </w:pPr>
      <w:r w:rsidRPr="00836645">
        <w:t>(tytuł operacji)</w:t>
      </w:r>
    </w:p>
    <w:p w14:paraId="044AD08A" w14:textId="77777777" w:rsidR="00A26FC6" w:rsidRPr="00836645" w:rsidRDefault="005C4316" w:rsidP="00C6696A">
      <w:pPr>
        <w:pStyle w:val="Ustp"/>
        <w:keepLines w:val="0"/>
        <w:widowControl w:val="0"/>
        <w:numPr>
          <w:ilvl w:val="0"/>
          <w:numId w:val="0"/>
        </w:numPr>
        <w:spacing w:before="0"/>
        <w:ind w:left="284"/>
        <w:rPr>
          <w:sz w:val="24"/>
          <w:szCs w:val="24"/>
        </w:rPr>
      </w:pPr>
      <w:r w:rsidRPr="00836645">
        <w:rPr>
          <w:sz w:val="24"/>
          <w:szCs w:val="24"/>
        </w:rPr>
        <w:t>której</w:t>
      </w:r>
      <w:r w:rsidR="00A26FC6" w:rsidRPr="00836645">
        <w:rPr>
          <w:sz w:val="24"/>
          <w:szCs w:val="24"/>
        </w:rPr>
        <w:t xml:space="preserve"> zakres rzeczowy i finansowy określono w zestawieniu </w:t>
      </w:r>
      <w:r w:rsidR="000377C2" w:rsidRPr="00836645">
        <w:rPr>
          <w:sz w:val="24"/>
          <w:szCs w:val="24"/>
        </w:rPr>
        <w:t xml:space="preserve">rzeczowo </w:t>
      </w:r>
      <w:r w:rsidR="00CD3E12" w:rsidRPr="00836645">
        <w:rPr>
          <w:sz w:val="24"/>
          <w:szCs w:val="24"/>
        </w:rPr>
        <w:t>–</w:t>
      </w:r>
      <w:r w:rsidR="000377C2" w:rsidRPr="00836645">
        <w:rPr>
          <w:sz w:val="24"/>
          <w:szCs w:val="24"/>
        </w:rPr>
        <w:t xml:space="preserve"> finansowym</w:t>
      </w:r>
      <w:r w:rsidR="00CD3E12" w:rsidRPr="00836645">
        <w:rPr>
          <w:sz w:val="24"/>
          <w:szCs w:val="24"/>
        </w:rPr>
        <w:t xml:space="preserve"> operacji</w:t>
      </w:r>
      <w:r w:rsidR="00A26FC6" w:rsidRPr="00836645">
        <w:rPr>
          <w:sz w:val="24"/>
          <w:szCs w:val="24"/>
        </w:rPr>
        <w:t>, stanowiącym załącznik nr 1 do umowy.</w:t>
      </w:r>
    </w:p>
    <w:p w14:paraId="452EE70B" w14:textId="77777777" w:rsidR="00A26FC6" w:rsidRPr="00836645" w:rsidRDefault="00A26FC6" w:rsidP="00C6696A">
      <w:pPr>
        <w:pStyle w:val="Ustp"/>
        <w:tabs>
          <w:tab w:val="clear" w:pos="397"/>
          <w:tab w:val="num" w:pos="284"/>
        </w:tabs>
        <w:spacing w:before="0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t>Realizowana przez Beneficjenta operacja, o której mowa w ust. 1, prowadzi do osiągni</w:t>
      </w:r>
      <w:r w:rsidR="00F60C30" w:rsidRPr="00836645">
        <w:rPr>
          <w:sz w:val="24"/>
          <w:szCs w:val="24"/>
        </w:rPr>
        <w:t>ę</w:t>
      </w:r>
      <w:r w:rsidRPr="00836645">
        <w:rPr>
          <w:sz w:val="24"/>
          <w:szCs w:val="24"/>
        </w:rPr>
        <w:t>cia celu szczegółowego głównego dla poddziałania „Wsparcie na wdrażanie operacji w</w:t>
      </w:r>
      <w:r w:rsidR="00CD0257" w:rsidRPr="00836645">
        <w:rPr>
          <w:sz w:val="24"/>
          <w:szCs w:val="24"/>
        </w:rPr>
        <w:t> </w:t>
      </w:r>
      <w:r w:rsidRPr="00836645">
        <w:rPr>
          <w:sz w:val="24"/>
          <w:szCs w:val="24"/>
        </w:rPr>
        <w:t>ramach strategii rozwoju lokalnego kierowanego pr</w:t>
      </w:r>
      <w:r w:rsidR="00290AF0" w:rsidRPr="00836645">
        <w:rPr>
          <w:sz w:val="24"/>
          <w:szCs w:val="24"/>
        </w:rPr>
        <w:t>zez społeczność”, tj. wspieranie</w:t>
      </w:r>
      <w:r w:rsidRPr="00836645">
        <w:rPr>
          <w:sz w:val="24"/>
          <w:szCs w:val="24"/>
        </w:rPr>
        <w:t xml:space="preserve"> lokalnego rozwoju na obszarach wiejskich.</w:t>
      </w:r>
    </w:p>
    <w:p w14:paraId="33627194" w14:textId="77777777" w:rsidR="00686E98" w:rsidRPr="00836645" w:rsidRDefault="00A26FC6" w:rsidP="00C6696A">
      <w:pPr>
        <w:pStyle w:val="Ustp"/>
        <w:tabs>
          <w:tab w:val="clear" w:pos="397"/>
          <w:tab w:val="num" w:pos="284"/>
        </w:tabs>
        <w:spacing w:before="0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W wyniku realizacji operacji osiągnięty zostanie następujący cel: </w:t>
      </w:r>
    </w:p>
    <w:p w14:paraId="62AC19C6" w14:textId="77777777" w:rsidR="00A26FC6" w:rsidRPr="00836645" w:rsidRDefault="00A26FC6" w:rsidP="00C6696A">
      <w:pPr>
        <w:pStyle w:val="Ustp"/>
        <w:numPr>
          <w:ilvl w:val="0"/>
          <w:numId w:val="0"/>
        </w:numPr>
        <w:spacing w:before="0"/>
        <w:ind w:left="284"/>
        <w:rPr>
          <w:sz w:val="24"/>
          <w:szCs w:val="24"/>
        </w:rPr>
      </w:pPr>
      <w:r w:rsidRPr="00836645">
        <w:rPr>
          <w:sz w:val="24"/>
          <w:szCs w:val="24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65A70E" w14:textId="77777777" w:rsidR="00A26FC6" w:rsidRPr="00836645" w:rsidRDefault="00A26FC6" w:rsidP="00C6696A">
      <w:pPr>
        <w:pStyle w:val="Ustp"/>
        <w:keepLines w:val="0"/>
        <w:widowControl w:val="0"/>
        <w:numPr>
          <w:ilvl w:val="0"/>
          <w:numId w:val="0"/>
        </w:numPr>
        <w:spacing w:before="0"/>
        <w:ind w:left="397" w:hanging="113"/>
        <w:rPr>
          <w:sz w:val="24"/>
          <w:szCs w:val="24"/>
        </w:rPr>
      </w:pPr>
      <w:r w:rsidRPr="00836645">
        <w:rPr>
          <w:sz w:val="24"/>
          <w:szCs w:val="24"/>
        </w:rPr>
        <w:t>poprzez następujące wskaźniki</w:t>
      </w:r>
      <w:r w:rsidR="008E3A99" w:rsidRPr="00836645">
        <w:rPr>
          <w:rStyle w:val="Odwoanieprzypisudolnego"/>
          <w:sz w:val="24"/>
          <w:szCs w:val="24"/>
        </w:rPr>
        <w:footnoteReference w:id="5"/>
      </w:r>
      <w:r w:rsidR="008E3A99" w:rsidRPr="00836645">
        <w:rPr>
          <w:sz w:val="24"/>
          <w:szCs w:val="24"/>
          <w:vertAlign w:val="superscript"/>
        </w:rPr>
        <w:t>)</w:t>
      </w:r>
      <w:r w:rsidRPr="00836645">
        <w:rPr>
          <w:sz w:val="24"/>
          <w:szCs w:val="24"/>
        </w:rPr>
        <w:t xml:space="preserve"> jego realizacji:</w:t>
      </w:r>
    </w:p>
    <w:p w14:paraId="79C6B407" w14:textId="77777777" w:rsidR="000524DC" w:rsidRPr="00836645" w:rsidRDefault="000524DC" w:rsidP="00C1419D">
      <w:pPr>
        <w:pStyle w:val="Ustp"/>
        <w:keepLines w:val="0"/>
        <w:widowControl w:val="0"/>
        <w:numPr>
          <w:ilvl w:val="0"/>
          <w:numId w:val="0"/>
        </w:numPr>
        <w:spacing w:before="0"/>
        <w:ind w:left="397"/>
        <w:rPr>
          <w:sz w:val="24"/>
          <w:szCs w:val="24"/>
        </w:rPr>
      </w:pP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BA4480" w:rsidRPr="00836645" w14:paraId="6FC7E11B" w14:textId="77777777" w:rsidTr="00BA4480">
        <w:trPr>
          <w:trHeight w:val="297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tbl>
            <w:tblPr>
              <w:tblW w:w="89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8"/>
              <w:gridCol w:w="3464"/>
              <w:gridCol w:w="1477"/>
              <w:gridCol w:w="1460"/>
              <w:gridCol w:w="2022"/>
            </w:tblGrid>
            <w:tr w:rsidR="00BA4480" w:rsidRPr="00836645" w14:paraId="4500CF23" w14:textId="77777777" w:rsidTr="00836645">
              <w:trPr>
                <w:trHeight w:val="660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F558C4" w14:textId="77777777" w:rsidR="00BA4480" w:rsidRPr="00836645" w:rsidRDefault="00BA4480" w:rsidP="00AD70E3">
                  <w:pPr>
                    <w:jc w:val="center"/>
                  </w:pPr>
                  <w:r w:rsidRPr="00836645">
                    <w:t>L.p.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5B4A85" w14:textId="77777777" w:rsidR="00BA4480" w:rsidRPr="00836645" w:rsidRDefault="00BA4480" w:rsidP="00AD70E3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 xml:space="preserve">Wskaźnik 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4698B2" w14:textId="77777777" w:rsidR="00BA4480" w:rsidRPr="00836645" w:rsidRDefault="00BA4480" w:rsidP="00AD70E3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 xml:space="preserve">Wartość docelowa wskaźnika 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5CD055" w14:textId="77777777" w:rsidR="00BA4480" w:rsidRPr="00836645" w:rsidRDefault="00BA4480" w:rsidP="00AD70E3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>Jednostka miary wskaźnika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B14DC1" w14:textId="77777777" w:rsidR="00BA4480" w:rsidRPr="00836645" w:rsidRDefault="00BA4480" w:rsidP="00AD70E3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>Sposób pomiaru wskaźnika</w:t>
                  </w:r>
                </w:p>
              </w:tc>
            </w:tr>
            <w:tr w:rsidR="005937D8" w:rsidRPr="00836645" w14:paraId="4AB85258" w14:textId="77777777" w:rsidTr="005937D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174C74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1.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DCD6B4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>Długość wybudowanych lub przebudowanych dróg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25AC0E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4667CF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km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09380F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16DA38AF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3BCAF8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2.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E64D22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 xml:space="preserve">Liczba osób korzystających z nowej lub przebudowanej infrastruktury drogowej </w:t>
                  </w:r>
                  <w:r w:rsidRPr="005937D8">
                    <w:lastRenderedPageBreak/>
                    <w:t>w zakresie włączenia społecznego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29DE4D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lastRenderedPageBreak/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421EB7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osob</w:t>
                  </w:r>
                  <w:r w:rsidR="00CE5A78">
                    <w:t>a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A13E26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3968E1D6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BD553C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lastRenderedPageBreak/>
                    <w:t>3.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BB977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 xml:space="preserve">Liczba szkoleń 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86B577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C68A8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szt.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7A103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30B64656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C8EE2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4.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F23A2A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 xml:space="preserve">Liczba osób przeszkolonych 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AE0A5D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078F6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osob</w:t>
                  </w:r>
                  <w:r w:rsidR="00CE5A78">
                    <w:t>a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BD6AC7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4DF19B74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B51640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5.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237A41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>Liczba nowych obiektów infrastruktury turystycznej i rekreacyjnej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15E3C1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CF62A5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szt.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080D44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5A297E42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E5A25B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6.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926882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>Liczba przebudowanych obiektów infrastruktury turystycznej i rekreacyjnej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008D7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1FC9C3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szt.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8C3DBD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4F52F8AD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D9AE6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7.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C12C4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>Liczba nowych miejsc noclegowych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B8BF4C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8F9522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szt.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5920FB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73EF2946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1AE73B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8.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2588DE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>Długość wybudowanych lub przebudowanych ścieżek rowerowych i szlaków turystycznych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007C99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8CC27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km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7CD473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7CA4A053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0F590B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9.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D7C328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>Liczba zabytków poddanych pracom konserwatorskim lub restauratorskim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6685F0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2D08B4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szt.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B3A3ED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27041063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C8C4E0" w14:textId="77777777" w:rsidR="005937D8" w:rsidRPr="005937D8" w:rsidDel="005937D8" w:rsidRDefault="00BF2624" w:rsidP="005937D8">
                  <w:pPr>
                    <w:spacing w:before="60" w:after="60"/>
                    <w:jc w:val="center"/>
                  </w:pPr>
                  <w:r>
                    <w:t>10</w:t>
                  </w:r>
                  <w:r w:rsidR="005937D8" w:rsidRPr="005937D8">
                    <w:t>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357C72" w14:textId="77777777" w:rsidR="005937D8" w:rsidRPr="005937D8" w:rsidDel="005937D8" w:rsidRDefault="00CE5A78" w:rsidP="00CE5A78">
                  <w:pPr>
                    <w:spacing w:before="60" w:after="60"/>
                    <w:rPr>
                      <w:iCs/>
                    </w:rPr>
                  </w:pPr>
                  <w:r>
                    <w:t>Liczba</w:t>
                  </w:r>
                  <w:r w:rsidR="005937D8" w:rsidRPr="005937D8">
                    <w:t xml:space="preserve"> podmiotów</w:t>
                  </w:r>
                  <w:r>
                    <w:t xml:space="preserve"> wspartych w ramach operacji obejmujących</w:t>
                  </w:r>
                  <w:r w:rsidR="005937D8" w:rsidRPr="005937D8">
                    <w:t xml:space="preserve"> </w:t>
                  </w:r>
                  <w:r>
                    <w:t>wyposażenie mające na celu szerzenie lokalnej kultury i dziedzictwa lokalnego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F40EAA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E33CCB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szt.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9FF198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5E5C5A6A" w14:textId="77777777" w:rsidTr="005937D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F57A55" w14:textId="77777777" w:rsidR="005937D8" w:rsidRPr="005937D8" w:rsidDel="005937D8" w:rsidRDefault="005937D8" w:rsidP="00CE5A78">
                  <w:pPr>
                    <w:spacing w:before="60" w:after="60"/>
                    <w:jc w:val="center"/>
                  </w:pPr>
                  <w:r w:rsidRPr="005937D8">
                    <w:t>1</w:t>
                  </w:r>
                  <w:r w:rsidR="00BF2624">
                    <w:t>1</w:t>
                  </w:r>
                  <w:r w:rsidRPr="005937D8">
                    <w:t>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62FCF3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>Liczba wydarzeń / imprez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EC998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D8CBD3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szt.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101E04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BF2624" w:rsidRPr="00836645" w14:paraId="4992F2E3" w14:textId="77777777" w:rsidTr="00BE086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80581FB" w14:textId="77777777" w:rsidR="00BF2624" w:rsidRPr="005937D8" w:rsidRDefault="00BF2624" w:rsidP="00CE5A78">
                  <w:pPr>
                    <w:spacing w:before="60" w:after="60"/>
                    <w:jc w:val="center"/>
                  </w:pPr>
                  <w:r>
                    <w:t>12.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583C1F" w14:textId="77777777" w:rsidR="00BF2624" w:rsidRPr="005937D8" w:rsidRDefault="00BF2624" w:rsidP="005937D8">
                  <w:pPr>
                    <w:spacing w:before="60" w:after="60"/>
                  </w:pPr>
                  <w:r w:rsidRPr="00BF2624">
                    <w:t>Liczba osób oceniających szkolenia jako adekwatne do oczekiwań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207451C" w14:textId="77777777" w:rsidR="00BF2624" w:rsidRPr="005937D8" w:rsidRDefault="00BF2624" w:rsidP="005937D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BF30077" w14:textId="1FA1A1D0" w:rsidR="00BF2624" w:rsidRPr="005937D8" w:rsidRDefault="00A96D72" w:rsidP="005937D8">
                  <w:pPr>
                    <w:spacing w:before="60" w:after="60"/>
                    <w:jc w:val="center"/>
                  </w:pPr>
                  <w:r>
                    <w:t>osoba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4659F0A" w14:textId="77777777" w:rsidR="00BF2624" w:rsidRPr="00836645" w:rsidRDefault="00BF2624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BF2624" w:rsidRPr="00836645" w14:paraId="43338A57" w14:textId="77777777" w:rsidTr="00BE086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7CC768" w14:textId="77777777" w:rsidR="00BF2624" w:rsidRPr="005937D8" w:rsidRDefault="00BF2624" w:rsidP="00CE5A78">
                  <w:pPr>
                    <w:spacing w:before="60" w:after="60"/>
                    <w:jc w:val="center"/>
                  </w:pPr>
                  <w:r>
                    <w:t>13.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FAAB8F" w14:textId="77777777" w:rsidR="00BF2624" w:rsidRPr="005937D8" w:rsidRDefault="00BF2624" w:rsidP="005937D8">
                  <w:pPr>
                    <w:spacing w:before="60" w:after="60"/>
                  </w:pPr>
                  <w:r w:rsidRPr="00BF2624">
                    <w:t>Liczba osób, które skorzystały z nowych miejsc noclegowych w ciągu roku w nowych lub przebudowanych obiektach turystycznych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94716E" w14:textId="77777777" w:rsidR="00BF2624" w:rsidRPr="005937D8" w:rsidRDefault="00BF2624" w:rsidP="005937D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D052B1" w14:textId="77777777" w:rsidR="00BF2624" w:rsidRPr="005937D8" w:rsidRDefault="00BF2624" w:rsidP="005937D8">
                  <w:pPr>
                    <w:spacing w:before="60" w:after="60"/>
                    <w:jc w:val="center"/>
                  </w:pPr>
                  <w:r>
                    <w:t>osoba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1011FF4" w14:textId="77777777" w:rsidR="00BF2624" w:rsidRPr="00836645" w:rsidRDefault="00BF2624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</w:tbl>
          <w:p w14:paraId="683CAD99" w14:textId="77777777" w:rsidR="00BA4480" w:rsidRPr="00836645" w:rsidRDefault="00BA4480" w:rsidP="00F60C30">
            <w:pPr>
              <w:spacing w:before="120" w:after="120"/>
            </w:pPr>
            <w:r w:rsidRPr="00836645">
              <w:t>Pozostałe wskaźniki</w:t>
            </w:r>
          </w:p>
          <w:tbl>
            <w:tblPr>
              <w:tblW w:w="894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351"/>
              <w:gridCol w:w="1190"/>
              <w:gridCol w:w="1833"/>
              <w:gridCol w:w="2036"/>
            </w:tblGrid>
            <w:tr w:rsidR="00BA4480" w:rsidRPr="00836645" w14:paraId="366C4454" w14:textId="77777777" w:rsidTr="00506720">
              <w:trPr>
                <w:trHeight w:val="705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DCBEEA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  <w:r w:rsidRPr="00836645">
                    <w:t>L.p.</w:t>
                  </w:r>
                </w:p>
              </w:tc>
              <w:tc>
                <w:tcPr>
                  <w:tcW w:w="3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50C46" w14:textId="77777777" w:rsidR="00BA4480" w:rsidRPr="00836645" w:rsidRDefault="00BA4480" w:rsidP="00506720">
                  <w:pPr>
                    <w:spacing w:before="60" w:after="60"/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 xml:space="preserve">Wskaźnik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04973F" w14:textId="77777777" w:rsidR="00BA4480" w:rsidRPr="00836645" w:rsidRDefault="00BA4480" w:rsidP="00506720">
                  <w:pPr>
                    <w:spacing w:before="60" w:after="60"/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 xml:space="preserve">Wartość docelowa wskaźnika </w:t>
                  </w: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2B201C" w14:textId="77777777" w:rsidR="00BA4480" w:rsidRPr="00836645" w:rsidRDefault="00BA4480" w:rsidP="00506720">
                  <w:pPr>
                    <w:spacing w:before="60" w:after="60"/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>Jednostka miary wskaźnika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7B9769" w14:textId="77777777" w:rsidR="00BA4480" w:rsidRPr="00836645" w:rsidRDefault="00BA4480" w:rsidP="00506720">
                  <w:pPr>
                    <w:spacing w:before="60" w:after="60"/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>Sposób pomiaru wskaźnika</w:t>
                  </w:r>
                </w:p>
              </w:tc>
            </w:tr>
            <w:tr w:rsidR="00BA4480" w:rsidRPr="00836645" w14:paraId="121FC514" w14:textId="77777777" w:rsidTr="00506720">
              <w:trPr>
                <w:trHeight w:val="300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86124B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  <w:r w:rsidRPr="00836645">
                    <w:t>1.</w:t>
                  </w:r>
                </w:p>
              </w:tc>
              <w:tc>
                <w:tcPr>
                  <w:tcW w:w="3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78C7E7" w14:textId="77777777" w:rsidR="00BA4480" w:rsidRPr="00836645" w:rsidRDefault="00BA4480" w:rsidP="00506720">
                  <w:pPr>
                    <w:spacing w:before="60" w:after="60"/>
                  </w:pPr>
                  <w:r w:rsidRPr="00836645">
                    <w:t> 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997BF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F6861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3443F5" w14:textId="77777777" w:rsidR="00BA4480" w:rsidRPr="00836645" w:rsidRDefault="00BA4480" w:rsidP="00506720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BA4480" w:rsidRPr="00836645" w14:paraId="5AEBE4AB" w14:textId="77777777" w:rsidTr="00506720">
              <w:trPr>
                <w:trHeight w:val="300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D85725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  <w:r w:rsidRPr="00836645">
                    <w:t>2.</w:t>
                  </w:r>
                </w:p>
              </w:tc>
              <w:tc>
                <w:tcPr>
                  <w:tcW w:w="3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942032" w14:textId="77777777" w:rsidR="00BA4480" w:rsidRPr="00836645" w:rsidRDefault="00BA4480" w:rsidP="00506720">
                  <w:pPr>
                    <w:spacing w:before="60" w:after="60"/>
                  </w:pPr>
                  <w:r w:rsidRPr="00836645">
                    <w:t> 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A424BC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2222D3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9EF363" w14:textId="77777777" w:rsidR="00BA4480" w:rsidRPr="00836645" w:rsidRDefault="00BA4480" w:rsidP="00506720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BA4480" w:rsidRPr="00836645" w14:paraId="4CD0BCDB" w14:textId="77777777" w:rsidTr="00506720">
              <w:trPr>
                <w:trHeight w:val="300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B06DCE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  <w:r w:rsidRPr="00836645">
                    <w:t>…</w:t>
                  </w:r>
                </w:p>
              </w:tc>
              <w:tc>
                <w:tcPr>
                  <w:tcW w:w="3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715113" w14:textId="77777777" w:rsidR="00BA4480" w:rsidRPr="00836645" w:rsidRDefault="00BA4480" w:rsidP="00506720">
                  <w:pPr>
                    <w:spacing w:before="60" w:after="60"/>
                  </w:pPr>
                  <w:r w:rsidRPr="00836645">
                    <w:t> 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402C8D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FA1795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677A6E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</w:p>
              </w:tc>
            </w:tr>
          </w:tbl>
          <w:p w14:paraId="7EE9F0CD" w14:textId="77777777" w:rsidR="00BA4480" w:rsidRPr="00836645" w:rsidRDefault="00BA4480" w:rsidP="00F60C30">
            <w:pPr>
              <w:spacing w:before="120" w:after="120"/>
            </w:pPr>
          </w:p>
        </w:tc>
      </w:tr>
    </w:tbl>
    <w:p w14:paraId="6213B3BB" w14:textId="77777777" w:rsidR="001A653E" w:rsidRPr="00836645" w:rsidRDefault="001A653E" w:rsidP="0025344B">
      <w:pPr>
        <w:pStyle w:val="Ustp"/>
        <w:tabs>
          <w:tab w:val="clear" w:pos="397"/>
          <w:tab w:val="num" w:pos="284"/>
        </w:tabs>
        <w:spacing w:before="120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lastRenderedPageBreak/>
        <w:t>Operacja zostanie zrealizowana w: ……...…………………………………………………</w:t>
      </w:r>
    </w:p>
    <w:p w14:paraId="28E2EE91" w14:textId="77777777" w:rsidR="00C6696A" w:rsidRPr="00836645" w:rsidRDefault="001A653E" w:rsidP="00DA0276">
      <w:pPr>
        <w:pStyle w:val="Ustp"/>
        <w:numPr>
          <w:ilvl w:val="0"/>
          <w:numId w:val="0"/>
        </w:numPr>
        <w:spacing w:before="0"/>
        <w:ind w:left="284"/>
      </w:pPr>
      <w:r w:rsidRPr="00836645">
        <w:rPr>
          <w:sz w:val="24"/>
          <w:szCs w:val="24"/>
        </w:rPr>
        <w:t>…………………………...………………………………………………………………….</w:t>
      </w:r>
    </w:p>
    <w:p w14:paraId="24E6FE27" w14:textId="77777777" w:rsidR="001A653E" w:rsidRPr="00836645" w:rsidRDefault="001A653E" w:rsidP="00C6696A">
      <w:pPr>
        <w:pStyle w:val="Ustp"/>
        <w:numPr>
          <w:ilvl w:val="0"/>
          <w:numId w:val="0"/>
        </w:numPr>
        <w:spacing w:before="0"/>
        <w:ind w:left="284"/>
        <w:jc w:val="center"/>
        <w:rPr>
          <w:sz w:val="20"/>
        </w:rPr>
      </w:pPr>
      <w:r w:rsidRPr="00836645">
        <w:rPr>
          <w:sz w:val="20"/>
        </w:rPr>
        <w:t>(województwo, powiat, gmina, kod pocztowy, miejscowość (-ści), ulica (-e), nr domu</w:t>
      </w:r>
      <w:r w:rsidR="00F60C30" w:rsidRPr="00836645">
        <w:rPr>
          <w:sz w:val="20"/>
        </w:rPr>
        <w:t>(ów)</w:t>
      </w:r>
      <w:r w:rsidRPr="00836645">
        <w:rPr>
          <w:sz w:val="20"/>
        </w:rPr>
        <w:t>, nr lokalu</w:t>
      </w:r>
      <w:r w:rsidR="00F60C30" w:rsidRPr="00836645">
        <w:rPr>
          <w:sz w:val="20"/>
        </w:rPr>
        <w:t>(i)</w:t>
      </w:r>
      <w:r w:rsidRPr="00836645">
        <w:rPr>
          <w:sz w:val="20"/>
        </w:rPr>
        <w:t>)</w:t>
      </w:r>
    </w:p>
    <w:p w14:paraId="4CB0F0F7" w14:textId="77777777" w:rsidR="001A653E" w:rsidRPr="00836645" w:rsidRDefault="001A653E" w:rsidP="00C6696A">
      <w:pPr>
        <w:pStyle w:val="Ustp"/>
        <w:numPr>
          <w:ilvl w:val="0"/>
          <w:numId w:val="0"/>
        </w:numPr>
        <w:spacing w:before="0"/>
        <w:ind w:left="284"/>
      </w:pPr>
      <w:r w:rsidRPr="00836645">
        <w:rPr>
          <w:sz w:val="24"/>
          <w:szCs w:val="24"/>
        </w:rPr>
        <w:t>na dział</w:t>
      </w:r>
      <w:r w:rsidR="00F60C30" w:rsidRPr="00836645">
        <w:rPr>
          <w:sz w:val="24"/>
          <w:szCs w:val="24"/>
        </w:rPr>
        <w:t>ce (</w:t>
      </w:r>
      <w:r w:rsidR="004C69A9" w:rsidRPr="00836645">
        <w:rPr>
          <w:sz w:val="24"/>
          <w:szCs w:val="24"/>
        </w:rPr>
        <w:t>k</w:t>
      </w:r>
      <w:r w:rsidRPr="00836645">
        <w:rPr>
          <w:sz w:val="24"/>
          <w:szCs w:val="24"/>
        </w:rPr>
        <w:t>ach</w:t>
      </w:r>
      <w:r w:rsidR="00F60C30" w:rsidRPr="00836645">
        <w:rPr>
          <w:sz w:val="24"/>
          <w:szCs w:val="24"/>
        </w:rPr>
        <w:t>)</w:t>
      </w:r>
      <w:r w:rsidRPr="00836645">
        <w:rPr>
          <w:sz w:val="24"/>
          <w:szCs w:val="24"/>
        </w:rPr>
        <w:t xml:space="preserve"> ewidencyjny</w:t>
      </w:r>
      <w:r w:rsidR="00184EA9" w:rsidRPr="00836645">
        <w:rPr>
          <w:sz w:val="24"/>
          <w:szCs w:val="24"/>
        </w:rPr>
        <w:t>ch określon</w:t>
      </w:r>
      <w:r w:rsidR="00F60C30" w:rsidRPr="00836645">
        <w:rPr>
          <w:sz w:val="24"/>
          <w:szCs w:val="24"/>
        </w:rPr>
        <w:t>ej(</w:t>
      </w:r>
      <w:r w:rsidR="00184EA9" w:rsidRPr="00836645">
        <w:rPr>
          <w:sz w:val="24"/>
          <w:szCs w:val="24"/>
        </w:rPr>
        <w:t>ych</w:t>
      </w:r>
      <w:r w:rsidR="00F60C30" w:rsidRPr="00836645">
        <w:rPr>
          <w:sz w:val="24"/>
          <w:szCs w:val="24"/>
        </w:rPr>
        <w:t>)</w:t>
      </w:r>
      <w:r w:rsidR="00184EA9" w:rsidRPr="00836645">
        <w:rPr>
          <w:sz w:val="24"/>
          <w:szCs w:val="24"/>
        </w:rPr>
        <w:t xml:space="preserve"> w załączniku nr 2</w:t>
      </w:r>
      <w:r w:rsidRPr="00836645">
        <w:rPr>
          <w:sz w:val="24"/>
          <w:szCs w:val="24"/>
        </w:rPr>
        <w:t xml:space="preserve"> do umowy</w:t>
      </w:r>
      <w:r w:rsidR="007B21AC" w:rsidRPr="00836645">
        <w:rPr>
          <w:sz w:val="24"/>
          <w:szCs w:val="24"/>
        </w:rPr>
        <w:t>.</w:t>
      </w:r>
      <w:r w:rsidR="004C69A9" w:rsidRPr="00836645">
        <w:rPr>
          <w:sz w:val="24"/>
          <w:szCs w:val="24"/>
          <w:vertAlign w:val="superscript"/>
        </w:rPr>
        <w:t>1)</w:t>
      </w:r>
      <w:r w:rsidRPr="00836645">
        <w:rPr>
          <w:sz w:val="24"/>
          <w:szCs w:val="24"/>
          <w:vertAlign w:val="superscript"/>
        </w:rPr>
        <w:footnoteReference w:id="6"/>
      </w:r>
      <w:r w:rsidR="004C69A9" w:rsidRPr="00836645">
        <w:rPr>
          <w:sz w:val="24"/>
          <w:szCs w:val="24"/>
          <w:vertAlign w:val="superscript"/>
        </w:rPr>
        <w:t>)</w:t>
      </w:r>
      <w:r w:rsidR="004C69A9" w:rsidRPr="00836645">
        <w:t xml:space="preserve"> </w:t>
      </w:r>
    </w:p>
    <w:p w14:paraId="3B19028E" w14:textId="77777777" w:rsidR="001A653E" w:rsidRPr="00836645" w:rsidRDefault="001A653E" w:rsidP="00C6696A">
      <w:pPr>
        <w:pStyle w:val="Ustp"/>
        <w:tabs>
          <w:tab w:val="clear" w:pos="397"/>
          <w:tab w:val="num" w:pos="284"/>
        </w:tabs>
        <w:spacing w:before="0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t>Beneficjent zrealizuje operację w jednym etapie/ dwóch etapach</w:t>
      </w:r>
      <w:r w:rsidRPr="00836645">
        <w:rPr>
          <w:sz w:val="24"/>
          <w:szCs w:val="24"/>
          <w:vertAlign w:val="superscript"/>
        </w:rPr>
        <w:t>1</w:t>
      </w:r>
      <w:r w:rsidR="00DF68BF" w:rsidRPr="00836645">
        <w:rPr>
          <w:sz w:val="24"/>
          <w:szCs w:val="24"/>
          <w:vertAlign w:val="superscript"/>
        </w:rPr>
        <w:t>)</w:t>
      </w:r>
      <w:r w:rsidR="00E44A42" w:rsidRPr="00836645">
        <w:rPr>
          <w:sz w:val="24"/>
          <w:szCs w:val="24"/>
        </w:rPr>
        <w:t>.</w:t>
      </w:r>
    </w:p>
    <w:p w14:paraId="4983DEB9" w14:textId="77777777" w:rsidR="004C69A9" w:rsidRPr="00836645" w:rsidRDefault="004C69A9" w:rsidP="00C6696A">
      <w:pPr>
        <w:pStyle w:val="Ustp"/>
        <w:tabs>
          <w:tab w:val="clear" w:pos="397"/>
          <w:tab w:val="num" w:pos="284"/>
        </w:tabs>
        <w:spacing w:before="0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Operacja zostanie zrealizowana </w:t>
      </w:r>
      <w:r w:rsidR="00231993" w:rsidRPr="00836645">
        <w:rPr>
          <w:sz w:val="24"/>
          <w:szCs w:val="24"/>
        </w:rPr>
        <w:t xml:space="preserve">nie później niż </w:t>
      </w:r>
      <w:r w:rsidR="009B75FD" w:rsidRPr="00836645">
        <w:rPr>
          <w:sz w:val="24"/>
          <w:szCs w:val="24"/>
        </w:rPr>
        <w:t xml:space="preserve">w terminie </w:t>
      </w:r>
      <w:r w:rsidR="00231993" w:rsidRPr="00836645">
        <w:rPr>
          <w:sz w:val="24"/>
          <w:szCs w:val="24"/>
        </w:rPr>
        <w:t xml:space="preserve">2 lat od dnia zawarcia umowy </w:t>
      </w:r>
      <w:r w:rsidR="007C4145" w:rsidRPr="00836645">
        <w:rPr>
          <w:sz w:val="24"/>
          <w:szCs w:val="24"/>
        </w:rPr>
        <w:br/>
      </w:r>
      <w:r w:rsidR="00231993" w:rsidRPr="00836645">
        <w:rPr>
          <w:sz w:val="24"/>
          <w:szCs w:val="24"/>
        </w:rPr>
        <w:t xml:space="preserve">i nie później niż </w:t>
      </w:r>
      <w:r w:rsidRPr="00836645">
        <w:rPr>
          <w:sz w:val="24"/>
          <w:szCs w:val="24"/>
        </w:rPr>
        <w:t>do dnia 31 grudnia 2022 r.</w:t>
      </w:r>
      <w:r w:rsidR="00BA6B8B" w:rsidRPr="00836645">
        <w:rPr>
          <w:sz w:val="24"/>
          <w:szCs w:val="24"/>
        </w:rPr>
        <w:t xml:space="preserve"> </w:t>
      </w:r>
    </w:p>
    <w:p w14:paraId="63043094" w14:textId="77777777" w:rsidR="000863F5" w:rsidRPr="00836645" w:rsidRDefault="000863F5" w:rsidP="00C6696A">
      <w:pPr>
        <w:pStyle w:val="Ustp"/>
        <w:tabs>
          <w:tab w:val="clear" w:pos="397"/>
          <w:tab w:val="num" w:pos="284"/>
        </w:tabs>
        <w:spacing w:before="0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Realizacja operacji </w:t>
      </w:r>
      <w:r w:rsidR="001362C9" w:rsidRPr="00836645">
        <w:rPr>
          <w:sz w:val="24"/>
          <w:szCs w:val="24"/>
        </w:rPr>
        <w:t xml:space="preserve">lub jej etapu </w:t>
      </w:r>
      <w:r w:rsidRPr="00836645">
        <w:rPr>
          <w:sz w:val="24"/>
          <w:szCs w:val="24"/>
        </w:rPr>
        <w:t>obejmuje:</w:t>
      </w:r>
    </w:p>
    <w:p w14:paraId="32C881A5" w14:textId="77777777" w:rsidR="00D55EA5" w:rsidRPr="00836645" w:rsidRDefault="007A7928" w:rsidP="00BA2B13">
      <w:pPr>
        <w:pStyle w:val="Ustp"/>
        <w:keepLines w:val="0"/>
        <w:widowControl w:val="0"/>
        <w:numPr>
          <w:ilvl w:val="3"/>
          <w:numId w:val="6"/>
        </w:numPr>
        <w:tabs>
          <w:tab w:val="clear" w:pos="680"/>
          <w:tab w:val="num" w:pos="567"/>
        </w:tabs>
        <w:spacing w:before="0"/>
        <w:ind w:left="567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zawarcie z </w:t>
      </w:r>
      <w:r w:rsidR="00E44A42" w:rsidRPr="00836645">
        <w:rPr>
          <w:sz w:val="24"/>
          <w:szCs w:val="24"/>
        </w:rPr>
        <w:t xml:space="preserve">grantobiorcami </w:t>
      </w:r>
      <w:r w:rsidRPr="00836645">
        <w:rPr>
          <w:sz w:val="24"/>
          <w:szCs w:val="24"/>
        </w:rPr>
        <w:t>wybranymi do realizacji operacji, o której mowa w ust. 1 um</w:t>
      </w:r>
      <w:r w:rsidR="00E41C5E" w:rsidRPr="00836645">
        <w:rPr>
          <w:sz w:val="24"/>
          <w:szCs w:val="24"/>
        </w:rPr>
        <w:t>ów</w:t>
      </w:r>
      <w:r w:rsidRPr="00836645">
        <w:rPr>
          <w:sz w:val="24"/>
          <w:szCs w:val="24"/>
        </w:rPr>
        <w:t xml:space="preserve"> o powierzenie grantu</w:t>
      </w:r>
      <w:r w:rsidR="0002274A" w:rsidRPr="00836645">
        <w:rPr>
          <w:sz w:val="24"/>
          <w:szCs w:val="24"/>
        </w:rPr>
        <w:t>;</w:t>
      </w:r>
    </w:p>
    <w:p w14:paraId="512275A6" w14:textId="77777777" w:rsidR="000863F5" w:rsidRPr="00836645" w:rsidRDefault="000863F5" w:rsidP="00BA2B13">
      <w:pPr>
        <w:pStyle w:val="Ustp"/>
        <w:keepLines w:val="0"/>
        <w:widowControl w:val="0"/>
        <w:numPr>
          <w:ilvl w:val="3"/>
          <w:numId w:val="6"/>
        </w:numPr>
        <w:tabs>
          <w:tab w:val="clear" w:pos="680"/>
          <w:tab w:val="num" w:pos="567"/>
        </w:tabs>
        <w:spacing w:before="0"/>
        <w:ind w:left="567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wykonanie zakresu rzeczowego operacji, zgodnie z zestawieniem </w:t>
      </w:r>
      <w:r w:rsidR="00231993" w:rsidRPr="00836645">
        <w:rPr>
          <w:sz w:val="24"/>
          <w:szCs w:val="24"/>
        </w:rPr>
        <w:t>r</w:t>
      </w:r>
      <w:r w:rsidR="0012505D" w:rsidRPr="00836645">
        <w:rPr>
          <w:sz w:val="24"/>
          <w:szCs w:val="24"/>
        </w:rPr>
        <w:t>zeczowo</w:t>
      </w:r>
      <w:r w:rsidR="00231993" w:rsidRPr="00836645">
        <w:rPr>
          <w:sz w:val="24"/>
          <w:szCs w:val="24"/>
        </w:rPr>
        <w:t>- finansowym</w:t>
      </w:r>
      <w:r w:rsidRPr="00836645">
        <w:rPr>
          <w:sz w:val="24"/>
          <w:szCs w:val="24"/>
        </w:rPr>
        <w:t xml:space="preserve"> stanowiącym załącznik nr 1 do umowy;</w:t>
      </w:r>
    </w:p>
    <w:p w14:paraId="320851EC" w14:textId="77777777" w:rsidR="000863F5" w:rsidRPr="00836645" w:rsidRDefault="004652AB" w:rsidP="00BA2B13">
      <w:pPr>
        <w:pStyle w:val="Ustp"/>
        <w:keepLines w:val="0"/>
        <w:widowControl w:val="0"/>
        <w:numPr>
          <w:ilvl w:val="3"/>
          <w:numId w:val="6"/>
        </w:numPr>
        <w:tabs>
          <w:tab w:val="clear" w:pos="680"/>
          <w:tab w:val="num" w:pos="567"/>
        </w:tabs>
        <w:spacing w:before="0"/>
        <w:ind w:left="567" w:hanging="284"/>
        <w:rPr>
          <w:sz w:val="24"/>
          <w:szCs w:val="24"/>
        </w:rPr>
      </w:pPr>
      <w:r w:rsidRPr="00836645">
        <w:rPr>
          <w:sz w:val="24"/>
          <w:szCs w:val="24"/>
        </w:rPr>
        <w:lastRenderedPageBreak/>
        <w:t xml:space="preserve">poniesienie </w:t>
      </w:r>
      <w:r w:rsidR="00686E98" w:rsidRPr="00836645">
        <w:rPr>
          <w:sz w:val="24"/>
          <w:szCs w:val="24"/>
        </w:rPr>
        <w:t xml:space="preserve">przez Beneficjenta </w:t>
      </w:r>
      <w:r w:rsidR="007A7928" w:rsidRPr="00836645">
        <w:rPr>
          <w:sz w:val="24"/>
          <w:szCs w:val="24"/>
        </w:rPr>
        <w:t>kosztów</w:t>
      </w:r>
      <w:r w:rsidR="00F0301B">
        <w:rPr>
          <w:sz w:val="24"/>
          <w:szCs w:val="24"/>
        </w:rPr>
        <w:t xml:space="preserve"> kwalifikowalnych</w:t>
      </w:r>
      <w:r w:rsidR="00184EA9" w:rsidRPr="00836645">
        <w:rPr>
          <w:sz w:val="24"/>
          <w:szCs w:val="24"/>
        </w:rPr>
        <w:t>,</w:t>
      </w:r>
      <w:r w:rsidR="000863F5" w:rsidRPr="00836645">
        <w:rPr>
          <w:sz w:val="24"/>
          <w:szCs w:val="24"/>
        </w:rPr>
        <w:t xml:space="preserve"> </w:t>
      </w:r>
      <w:r w:rsidR="00361CDD" w:rsidRPr="00E770D7">
        <w:rPr>
          <w:sz w:val="24"/>
          <w:szCs w:val="24"/>
        </w:rPr>
        <w:t>w tym dokonanie płatności z</w:t>
      </w:r>
      <w:r w:rsidR="00E770D7" w:rsidRPr="00E770D7">
        <w:rPr>
          <w:sz w:val="24"/>
          <w:szCs w:val="24"/>
        </w:rPr>
        <w:t>a z</w:t>
      </w:r>
      <w:r w:rsidR="00E770D7" w:rsidRPr="005350F7">
        <w:rPr>
          <w:sz w:val="24"/>
          <w:szCs w:val="24"/>
        </w:rPr>
        <w:t xml:space="preserve">realizowane </w:t>
      </w:r>
      <w:r w:rsidR="00E770D7" w:rsidRPr="00E770D7">
        <w:rPr>
          <w:sz w:val="24"/>
          <w:szCs w:val="24"/>
        </w:rPr>
        <w:t xml:space="preserve">zadania </w:t>
      </w:r>
      <w:r w:rsidR="00E770D7" w:rsidRPr="005350F7">
        <w:rPr>
          <w:sz w:val="24"/>
          <w:szCs w:val="24"/>
        </w:rPr>
        <w:t>przez grantobiorców</w:t>
      </w:r>
      <w:r w:rsidR="00361CDD">
        <w:rPr>
          <w:sz w:val="24"/>
          <w:szCs w:val="24"/>
        </w:rPr>
        <w:t xml:space="preserve">, </w:t>
      </w:r>
      <w:r w:rsidR="000863F5" w:rsidRPr="00836645">
        <w:rPr>
          <w:sz w:val="24"/>
          <w:szCs w:val="24"/>
        </w:rPr>
        <w:t xml:space="preserve">nie później niż </w:t>
      </w:r>
      <w:r w:rsidR="00646F3D" w:rsidRPr="00836645">
        <w:rPr>
          <w:rFonts w:eastAsia="Calibri"/>
          <w:sz w:val="24"/>
          <w:szCs w:val="24"/>
          <w:lang w:eastAsia="en-US"/>
        </w:rPr>
        <w:t xml:space="preserve">do dnia </w:t>
      </w:r>
      <w:r w:rsidR="009956C8" w:rsidRPr="00836645">
        <w:rPr>
          <w:rFonts w:eastAsia="Calibri"/>
          <w:sz w:val="24"/>
          <w:szCs w:val="24"/>
          <w:lang w:eastAsia="en-US"/>
        </w:rPr>
        <w:t xml:space="preserve">złożenia wniosku </w:t>
      </w:r>
      <w:r w:rsidR="0044437C">
        <w:rPr>
          <w:rFonts w:eastAsia="Calibri"/>
          <w:sz w:val="24"/>
          <w:szCs w:val="24"/>
          <w:lang w:eastAsia="en-US"/>
        </w:rPr>
        <w:br/>
      </w:r>
      <w:r w:rsidR="009956C8" w:rsidRPr="00836645">
        <w:rPr>
          <w:rFonts w:eastAsia="Calibri"/>
          <w:sz w:val="24"/>
          <w:szCs w:val="24"/>
          <w:lang w:eastAsia="en-US"/>
        </w:rPr>
        <w:t>o płatność,</w:t>
      </w:r>
      <w:r w:rsidR="006626BC">
        <w:rPr>
          <w:rFonts w:eastAsia="Calibri"/>
          <w:sz w:val="24"/>
          <w:szCs w:val="24"/>
          <w:lang w:eastAsia="en-US"/>
        </w:rPr>
        <w:t xml:space="preserve"> a gdy został wezwany do usunięcia braków w tym </w:t>
      </w:r>
      <w:r w:rsidR="006626BC" w:rsidRPr="005B0136">
        <w:rPr>
          <w:rFonts w:eastAsia="Calibri"/>
          <w:sz w:val="24"/>
          <w:szCs w:val="24"/>
          <w:lang w:eastAsia="en-US"/>
        </w:rPr>
        <w:t>wniosku</w:t>
      </w:r>
      <w:r w:rsidR="005B0136" w:rsidRPr="005B0136">
        <w:rPr>
          <w:rFonts w:eastAsia="Calibri"/>
          <w:sz w:val="24"/>
          <w:szCs w:val="24"/>
          <w:lang w:eastAsia="en-US"/>
        </w:rPr>
        <w:t xml:space="preserve"> </w:t>
      </w:r>
      <w:r w:rsidR="006626BC" w:rsidRPr="005B0136">
        <w:rPr>
          <w:rFonts w:eastAsia="Calibri"/>
          <w:sz w:val="24"/>
          <w:szCs w:val="24"/>
          <w:lang w:eastAsia="en-US"/>
        </w:rPr>
        <w:t>–</w:t>
      </w:r>
      <w:r w:rsidR="006626BC">
        <w:rPr>
          <w:rFonts w:eastAsia="Calibri"/>
          <w:sz w:val="24"/>
          <w:szCs w:val="24"/>
          <w:lang w:eastAsia="en-US"/>
        </w:rPr>
        <w:t xml:space="preserve"> nie później niż w terminie 14 dni od dnia doręczenia tego wezwania</w:t>
      </w:r>
      <w:r w:rsidR="00361CDD">
        <w:rPr>
          <w:rFonts w:eastAsia="Calibri"/>
          <w:sz w:val="24"/>
          <w:szCs w:val="24"/>
          <w:lang w:eastAsia="en-US"/>
        </w:rPr>
        <w:t>,</w:t>
      </w:r>
      <w:r w:rsidR="009956C8" w:rsidRPr="00836645">
        <w:rPr>
          <w:rFonts w:eastAsia="Calibri"/>
          <w:sz w:val="24"/>
          <w:szCs w:val="24"/>
          <w:lang w:eastAsia="en-US"/>
        </w:rPr>
        <w:t xml:space="preserve"> </w:t>
      </w:r>
      <w:r w:rsidR="009956C8" w:rsidRPr="00836645">
        <w:rPr>
          <w:sz w:val="24"/>
          <w:szCs w:val="24"/>
        </w:rPr>
        <w:t xml:space="preserve">z zastrzeżeniem zachowania terminów na zakończenie realizacji operacji i złożenie wniosku o płatność końcową </w:t>
      </w:r>
      <w:r w:rsidR="002C27F5" w:rsidRPr="00836645">
        <w:rPr>
          <w:sz w:val="24"/>
          <w:szCs w:val="24"/>
        </w:rPr>
        <w:t xml:space="preserve">wskazanych </w:t>
      </w:r>
      <w:r w:rsidR="009956C8" w:rsidRPr="00836645">
        <w:rPr>
          <w:sz w:val="24"/>
          <w:szCs w:val="24"/>
        </w:rPr>
        <w:t xml:space="preserve">w </w:t>
      </w:r>
      <w:r w:rsidR="009956C8" w:rsidRPr="00836645">
        <w:rPr>
          <w:rFonts w:eastAsia="Calibri"/>
          <w:sz w:val="24"/>
          <w:szCs w:val="24"/>
          <w:lang w:eastAsia="en-US"/>
        </w:rPr>
        <w:t xml:space="preserve">§ 8 ust. 1 pkt </w:t>
      </w:r>
      <w:r w:rsidR="00856814">
        <w:rPr>
          <w:rFonts w:eastAsia="Calibri"/>
          <w:sz w:val="24"/>
          <w:szCs w:val="24"/>
          <w:lang w:eastAsia="en-US"/>
        </w:rPr>
        <w:t>1 lit. d</w:t>
      </w:r>
      <w:r w:rsidR="000863F5" w:rsidRPr="00836645">
        <w:rPr>
          <w:sz w:val="24"/>
          <w:szCs w:val="24"/>
        </w:rPr>
        <w:t>;</w:t>
      </w:r>
    </w:p>
    <w:p w14:paraId="043BA4CD" w14:textId="77777777" w:rsidR="00BF3120" w:rsidRPr="00836645" w:rsidRDefault="000863F5" w:rsidP="00836645">
      <w:pPr>
        <w:pStyle w:val="Ustp"/>
        <w:keepLines w:val="0"/>
        <w:widowControl w:val="0"/>
        <w:numPr>
          <w:ilvl w:val="3"/>
          <w:numId w:val="6"/>
        </w:numPr>
        <w:tabs>
          <w:tab w:val="clear" w:pos="680"/>
          <w:tab w:val="num" w:pos="567"/>
        </w:tabs>
        <w:spacing w:before="0"/>
        <w:ind w:left="567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udokumentowanie wykonania zakresu rzeczowego operacji zgodnie z zestawieniem </w:t>
      </w:r>
      <w:r w:rsidR="006552CB" w:rsidRPr="00836645">
        <w:rPr>
          <w:sz w:val="24"/>
          <w:szCs w:val="24"/>
        </w:rPr>
        <w:t>rzeczowo - finansowym</w:t>
      </w:r>
      <w:r w:rsidR="00274CB7" w:rsidRPr="00836645">
        <w:rPr>
          <w:sz w:val="24"/>
          <w:szCs w:val="24"/>
        </w:rPr>
        <w:t>,</w:t>
      </w:r>
      <w:r w:rsidRPr="00836645">
        <w:rPr>
          <w:sz w:val="24"/>
          <w:szCs w:val="24"/>
        </w:rPr>
        <w:t xml:space="preserve"> stanowiącym załącznik nr 1 do umowy poprzez przedstawienie </w:t>
      </w:r>
      <w:r w:rsidR="006469E2">
        <w:rPr>
          <w:sz w:val="24"/>
          <w:szCs w:val="24"/>
        </w:rPr>
        <w:t xml:space="preserve">umów o powierzenie grantu zawartych z grantobiorcami wraz </w:t>
      </w:r>
      <w:r w:rsidR="00BC02BC" w:rsidRPr="00836645">
        <w:rPr>
          <w:sz w:val="24"/>
          <w:szCs w:val="24"/>
        </w:rPr>
        <w:t>z</w:t>
      </w:r>
      <w:r w:rsidRPr="00836645">
        <w:rPr>
          <w:sz w:val="24"/>
          <w:szCs w:val="24"/>
        </w:rPr>
        <w:t xml:space="preserve"> </w:t>
      </w:r>
      <w:r w:rsidR="00BC02BC" w:rsidRPr="00836645">
        <w:rPr>
          <w:sz w:val="24"/>
          <w:szCs w:val="24"/>
        </w:rPr>
        <w:t>dokumentami potwierdzającymi płatność</w:t>
      </w:r>
      <w:r w:rsidR="00BA6B8B" w:rsidRPr="00836645">
        <w:rPr>
          <w:sz w:val="24"/>
          <w:szCs w:val="24"/>
        </w:rPr>
        <w:t xml:space="preserve"> </w:t>
      </w:r>
      <w:r w:rsidR="004E4210">
        <w:rPr>
          <w:sz w:val="24"/>
          <w:szCs w:val="24"/>
        </w:rPr>
        <w:t>na rzecz grantobiorców</w:t>
      </w:r>
      <w:r w:rsidR="006469E2">
        <w:rPr>
          <w:sz w:val="24"/>
          <w:szCs w:val="24"/>
        </w:rPr>
        <w:t xml:space="preserve"> </w:t>
      </w:r>
      <w:r w:rsidR="00154CF7">
        <w:rPr>
          <w:sz w:val="24"/>
          <w:szCs w:val="24"/>
        </w:rPr>
        <w:t xml:space="preserve">oraz wykazu faktur lub dokumentów o równoważnej wartości dowodowej dokumentujących koszty grantobiorców </w:t>
      </w:r>
      <w:r w:rsidR="0044437C">
        <w:rPr>
          <w:sz w:val="24"/>
          <w:szCs w:val="24"/>
        </w:rPr>
        <w:br/>
      </w:r>
      <w:r w:rsidR="00BA6B8B" w:rsidRPr="00836645">
        <w:rPr>
          <w:sz w:val="24"/>
          <w:szCs w:val="24"/>
        </w:rPr>
        <w:t>i przechowywanie dokumentów</w:t>
      </w:r>
      <w:r w:rsidR="0025344B" w:rsidRPr="00836645">
        <w:rPr>
          <w:sz w:val="24"/>
          <w:szCs w:val="24"/>
        </w:rPr>
        <w:t xml:space="preserve"> </w:t>
      </w:r>
      <w:r w:rsidR="00BA6B8B" w:rsidRPr="00836645">
        <w:rPr>
          <w:sz w:val="24"/>
          <w:szCs w:val="24"/>
        </w:rPr>
        <w:t>potwierdzających realizację operacji;</w:t>
      </w:r>
    </w:p>
    <w:p w14:paraId="7F2E0CAF" w14:textId="77777777" w:rsidR="000863F5" w:rsidRPr="00836645" w:rsidRDefault="000863F5" w:rsidP="00BA2B13">
      <w:pPr>
        <w:pStyle w:val="Ustp"/>
        <w:keepLines w:val="0"/>
        <w:widowControl w:val="0"/>
        <w:numPr>
          <w:ilvl w:val="3"/>
          <w:numId w:val="6"/>
        </w:numPr>
        <w:tabs>
          <w:tab w:val="clear" w:pos="680"/>
          <w:tab w:val="num" w:pos="567"/>
        </w:tabs>
        <w:spacing w:before="0"/>
        <w:ind w:left="567" w:hanging="284"/>
        <w:rPr>
          <w:sz w:val="24"/>
          <w:szCs w:val="24"/>
        </w:rPr>
      </w:pPr>
      <w:r w:rsidRPr="00836645">
        <w:rPr>
          <w:rFonts w:eastAsia="Calibri"/>
          <w:sz w:val="24"/>
          <w:szCs w:val="24"/>
          <w:lang w:eastAsia="en-US"/>
        </w:rPr>
        <w:t>osiągnięcie celu operacji oraz wskaźników jego realizacji</w:t>
      </w:r>
      <w:r w:rsidR="0002274A" w:rsidRPr="00836645">
        <w:rPr>
          <w:rFonts w:eastAsia="Calibri"/>
          <w:sz w:val="24"/>
          <w:szCs w:val="24"/>
          <w:lang w:eastAsia="en-US"/>
        </w:rPr>
        <w:t xml:space="preserve"> określonych w ust. 3 –</w:t>
      </w:r>
      <w:r w:rsidR="00C65934">
        <w:rPr>
          <w:rFonts w:eastAsia="Calibri"/>
          <w:sz w:val="24"/>
          <w:szCs w:val="24"/>
          <w:lang w:eastAsia="en-US"/>
        </w:rPr>
        <w:t xml:space="preserve"> </w:t>
      </w:r>
      <w:r w:rsidR="00361CDD" w:rsidRPr="00836645">
        <w:rPr>
          <w:sz w:val="24"/>
          <w:szCs w:val="24"/>
        </w:rPr>
        <w:t xml:space="preserve">nie później niż </w:t>
      </w:r>
      <w:r w:rsidR="00361CDD" w:rsidRPr="00836645">
        <w:rPr>
          <w:rFonts w:eastAsia="Calibri"/>
          <w:sz w:val="24"/>
          <w:szCs w:val="24"/>
          <w:lang w:eastAsia="en-US"/>
        </w:rPr>
        <w:t>do dnia złożenia wniosku o płatność</w:t>
      </w:r>
      <w:r w:rsidR="00741DB8">
        <w:rPr>
          <w:rFonts w:eastAsia="Calibri"/>
          <w:sz w:val="24"/>
          <w:szCs w:val="24"/>
          <w:lang w:eastAsia="en-US"/>
        </w:rPr>
        <w:t xml:space="preserve"> końcową</w:t>
      </w:r>
      <w:r w:rsidR="00361CDD" w:rsidRPr="00836645">
        <w:rPr>
          <w:rFonts w:eastAsia="Calibri"/>
          <w:sz w:val="24"/>
          <w:szCs w:val="24"/>
          <w:lang w:eastAsia="en-US"/>
        </w:rPr>
        <w:t>,</w:t>
      </w:r>
      <w:r w:rsidR="00361CDD">
        <w:rPr>
          <w:rFonts w:eastAsia="Calibri"/>
          <w:sz w:val="24"/>
          <w:szCs w:val="24"/>
          <w:lang w:eastAsia="en-US"/>
        </w:rPr>
        <w:t xml:space="preserve"> a gdy został wezwany do usunięcia braków w tym </w:t>
      </w:r>
      <w:r w:rsidR="00361CDD" w:rsidRPr="005B0136">
        <w:rPr>
          <w:rFonts w:eastAsia="Calibri"/>
          <w:sz w:val="24"/>
          <w:szCs w:val="24"/>
          <w:lang w:eastAsia="en-US"/>
        </w:rPr>
        <w:t>wniosku –</w:t>
      </w:r>
      <w:r w:rsidR="00361CDD">
        <w:rPr>
          <w:rFonts w:eastAsia="Calibri"/>
          <w:sz w:val="24"/>
          <w:szCs w:val="24"/>
          <w:lang w:eastAsia="en-US"/>
        </w:rPr>
        <w:t xml:space="preserve"> nie później niż w terminie 14 dni od dnia doręczenia tego wezwania</w:t>
      </w:r>
      <w:r w:rsidR="00741DB8">
        <w:rPr>
          <w:rFonts w:eastAsia="Calibri"/>
          <w:sz w:val="24"/>
          <w:szCs w:val="24"/>
          <w:lang w:eastAsia="en-US"/>
        </w:rPr>
        <w:t xml:space="preserve">, z zastrzeżeniem zachowania terminów na </w:t>
      </w:r>
      <w:r w:rsidR="005330DA">
        <w:rPr>
          <w:rFonts w:eastAsia="Calibri"/>
          <w:sz w:val="24"/>
          <w:szCs w:val="24"/>
          <w:lang w:eastAsia="en-US"/>
        </w:rPr>
        <w:t xml:space="preserve">zakończenie realizacji operacji i złożenie wniosku o płatność końcową wskazanych </w:t>
      </w:r>
      <w:r w:rsidR="0002274A" w:rsidRPr="00836645">
        <w:rPr>
          <w:rFonts w:eastAsia="Calibri"/>
          <w:sz w:val="24"/>
          <w:szCs w:val="24"/>
          <w:lang w:eastAsia="en-US"/>
        </w:rPr>
        <w:t xml:space="preserve">w § </w:t>
      </w:r>
      <w:r w:rsidR="00D21F75" w:rsidRPr="00836645">
        <w:rPr>
          <w:rFonts w:eastAsia="Calibri"/>
          <w:sz w:val="24"/>
          <w:szCs w:val="24"/>
          <w:lang w:eastAsia="en-US"/>
        </w:rPr>
        <w:t>8</w:t>
      </w:r>
      <w:r w:rsidR="0002274A" w:rsidRPr="00836645">
        <w:rPr>
          <w:rFonts w:eastAsia="Calibri"/>
          <w:sz w:val="24"/>
          <w:szCs w:val="24"/>
          <w:lang w:eastAsia="en-US"/>
        </w:rPr>
        <w:t xml:space="preserve"> ust. </w:t>
      </w:r>
      <w:r w:rsidR="00D21F75" w:rsidRPr="00836645">
        <w:rPr>
          <w:rFonts w:eastAsia="Calibri"/>
          <w:sz w:val="24"/>
          <w:szCs w:val="24"/>
          <w:lang w:eastAsia="en-US"/>
        </w:rPr>
        <w:t xml:space="preserve">1 pkt </w:t>
      </w:r>
      <w:r w:rsidR="00856814">
        <w:rPr>
          <w:rFonts w:eastAsia="Calibri"/>
          <w:sz w:val="24"/>
          <w:szCs w:val="24"/>
          <w:lang w:eastAsia="en-US"/>
        </w:rPr>
        <w:t>1 lit. d</w:t>
      </w:r>
      <w:r w:rsidRPr="00836645">
        <w:rPr>
          <w:rFonts w:eastAsia="Calibri"/>
          <w:sz w:val="24"/>
          <w:szCs w:val="24"/>
          <w:lang w:eastAsia="en-US"/>
        </w:rPr>
        <w:t>.</w:t>
      </w:r>
    </w:p>
    <w:p w14:paraId="24A988F7" w14:textId="77777777" w:rsidR="000863F5" w:rsidRPr="00836645" w:rsidRDefault="000863F5" w:rsidP="00836645">
      <w:pPr>
        <w:pStyle w:val="Ustp"/>
        <w:tabs>
          <w:tab w:val="clear" w:pos="397"/>
          <w:tab w:val="num" w:pos="284"/>
        </w:tabs>
        <w:spacing w:before="0"/>
        <w:ind w:left="284" w:hanging="284"/>
        <w:rPr>
          <w:b/>
          <w:sz w:val="24"/>
          <w:szCs w:val="24"/>
        </w:rPr>
      </w:pPr>
      <w:r w:rsidRPr="00836645">
        <w:rPr>
          <w:sz w:val="24"/>
          <w:szCs w:val="24"/>
        </w:rPr>
        <w:t>W przypadku gdy Beneficjentowi wypłacono wyprzedzające finasowanie, Beneficjent zobowiązuje</w:t>
      </w:r>
      <w:r w:rsidRPr="00836645">
        <w:rPr>
          <w:sz w:val="24"/>
          <w:szCs w:val="24"/>
          <w:vertAlign w:val="superscript"/>
        </w:rPr>
        <w:t xml:space="preserve"> </w:t>
      </w:r>
      <w:r w:rsidR="003619E2" w:rsidRPr="00836645">
        <w:rPr>
          <w:sz w:val="24"/>
          <w:szCs w:val="24"/>
        </w:rPr>
        <w:t xml:space="preserve">się do </w:t>
      </w:r>
      <w:r w:rsidRPr="00836645">
        <w:rPr>
          <w:sz w:val="24"/>
          <w:szCs w:val="24"/>
        </w:rPr>
        <w:t xml:space="preserve">jego wykorzystania zgodnie z przeznaczeniem, przez co należy rozumieć wykonanie zakresu rzeczowego operacji zgodnie z umową, w tym zgodnie </w:t>
      </w:r>
      <w:r w:rsidR="00357C44">
        <w:rPr>
          <w:sz w:val="24"/>
          <w:szCs w:val="24"/>
        </w:rPr>
        <w:br/>
      </w:r>
      <w:r w:rsidRPr="00836645">
        <w:rPr>
          <w:sz w:val="24"/>
          <w:szCs w:val="24"/>
        </w:rPr>
        <w:t xml:space="preserve">z postanowieniami ust. </w:t>
      </w:r>
      <w:r w:rsidR="00EF35EF" w:rsidRPr="00836645">
        <w:rPr>
          <w:sz w:val="24"/>
          <w:szCs w:val="24"/>
        </w:rPr>
        <w:t>1-</w:t>
      </w:r>
      <w:r w:rsidR="001246EE" w:rsidRPr="00836645">
        <w:rPr>
          <w:sz w:val="24"/>
          <w:szCs w:val="24"/>
        </w:rPr>
        <w:t>7 oraz § 5</w:t>
      </w:r>
      <w:r w:rsidRPr="00836645">
        <w:rPr>
          <w:sz w:val="24"/>
          <w:szCs w:val="24"/>
        </w:rPr>
        <w:t xml:space="preserve"> pkt 1</w:t>
      </w:r>
      <w:r w:rsidR="00555A28" w:rsidRPr="00836645">
        <w:rPr>
          <w:sz w:val="24"/>
          <w:szCs w:val="24"/>
        </w:rPr>
        <w:t>,</w:t>
      </w:r>
      <w:r w:rsidRPr="00836645">
        <w:rPr>
          <w:sz w:val="24"/>
          <w:szCs w:val="24"/>
        </w:rPr>
        <w:t xml:space="preserve"> </w:t>
      </w:r>
      <w:r w:rsidR="006552CB" w:rsidRPr="00836645">
        <w:rPr>
          <w:sz w:val="24"/>
          <w:szCs w:val="24"/>
        </w:rPr>
        <w:t xml:space="preserve">2 i </w:t>
      </w:r>
      <w:r w:rsidR="00151E46" w:rsidRPr="00836645">
        <w:t>1</w:t>
      </w:r>
      <w:r w:rsidR="00856814">
        <w:t>2</w:t>
      </w:r>
      <w:r w:rsidR="004C1BED" w:rsidRPr="00836645">
        <w:t xml:space="preserve"> </w:t>
      </w:r>
      <w:r w:rsidR="004C1BED" w:rsidRPr="00836645">
        <w:rPr>
          <w:sz w:val="24"/>
          <w:szCs w:val="24"/>
        </w:rPr>
        <w:t>lit. a</w:t>
      </w:r>
      <w:r w:rsidR="00C65934">
        <w:rPr>
          <w:sz w:val="24"/>
          <w:szCs w:val="24"/>
        </w:rPr>
        <w:t>, co będzie weryfikowane na podstawie transakcji przeprowadzonych z wyodrębnionego rachunku bankowego</w:t>
      </w:r>
      <w:r w:rsidRPr="00836645">
        <w:rPr>
          <w:sz w:val="24"/>
          <w:szCs w:val="24"/>
        </w:rPr>
        <w:t>.</w:t>
      </w:r>
    </w:p>
    <w:p w14:paraId="16F83B15" w14:textId="77777777" w:rsidR="000863F5" w:rsidRPr="00836645" w:rsidRDefault="000863F5" w:rsidP="00836645">
      <w:pPr>
        <w:pStyle w:val="Ustp"/>
        <w:rPr>
          <w:b/>
          <w:sz w:val="24"/>
          <w:szCs w:val="24"/>
        </w:rPr>
      </w:pPr>
      <w:r w:rsidRPr="00836645">
        <w:rPr>
          <w:sz w:val="24"/>
          <w:szCs w:val="24"/>
        </w:rPr>
        <w:t>Za osiągni</w:t>
      </w:r>
      <w:r w:rsidR="00F60C30" w:rsidRPr="00836645">
        <w:rPr>
          <w:sz w:val="24"/>
          <w:szCs w:val="24"/>
        </w:rPr>
        <w:t>ę</w:t>
      </w:r>
      <w:r w:rsidRPr="00836645">
        <w:rPr>
          <w:sz w:val="24"/>
          <w:szCs w:val="24"/>
        </w:rPr>
        <w:t>cie wskaźników realizacji celu operacji, o których mowa w ust.</w:t>
      </w:r>
      <w:r w:rsidR="00FC3666" w:rsidRPr="00836645">
        <w:rPr>
          <w:sz w:val="24"/>
          <w:szCs w:val="24"/>
        </w:rPr>
        <w:t xml:space="preserve"> </w:t>
      </w:r>
      <w:r w:rsidR="00153BD4" w:rsidRPr="00836645">
        <w:rPr>
          <w:sz w:val="24"/>
          <w:szCs w:val="24"/>
        </w:rPr>
        <w:t xml:space="preserve">3 uznaje się ich realizację </w:t>
      </w:r>
      <w:r w:rsidR="008950D5" w:rsidRPr="00836645">
        <w:rPr>
          <w:sz w:val="24"/>
          <w:szCs w:val="24"/>
        </w:rPr>
        <w:t xml:space="preserve">na poziomie minimum 85% wartości </w:t>
      </w:r>
      <w:r w:rsidR="00FB5083" w:rsidRPr="00836645">
        <w:rPr>
          <w:sz w:val="24"/>
          <w:szCs w:val="24"/>
        </w:rPr>
        <w:t>określonej w umowie</w:t>
      </w:r>
      <w:r w:rsidR="008950D5" w:rsidRPr="00836645">
        <w:rPr>
          <w:sz w:val="24"/>
          <w:szCs w:val="24"/>
        </w:rPr>
        <w:t>. W przypadku</w:t>
      </w:r>
      <w:r w:rsidR="00846882" w:rsidRPr="00836645">
        <w:rPr>
          <w:sz w:val="24"/>
          <w:szCs w:val="24"/>
        </w:rPr>
        <w:t>, gdy dla operacji wskazano</w:t>
      </w:r>
      <w:r w:rsidR="008950D5" w:rsidRPr="00836645">
        <w:rPr>
          <w:sz w:val="24"/>
          <w:szCs w:val="24"/>
        </w:rPr>
        <w:t xml:space="preserve"> </w:t>
      </w:r>
      <w:r w:rsidR="00846882" w:rsidRPr="00836645">
        <w:rPr>
          <w:sz w:val="24"/>
          <w:szCs w:val="24"/>
        </w:rPr>
        <w:t>co najmniej</w:t>
      </w:r>
      <w:r w:rsidR="008950D5" w:rsidRPr="00836645">
        <w:rPr>
          <w:sz w:val="24"/>
          <w:szCs w:val="24"/>
        </w:rPr>
        <w:t xml:space="preserve"> </w:t>
      </w:r>
      <w:r w:rsidR="00846882" w:rsidRPr="00836645">
        <w:rPr>
          <w:sz w:val="24"/>
          <w:szCs w:val="24"/>
        </w:rPr>
        <w:t>trzy</w:t>
      </w:r>
      <w:r w:rsidR="008950D5" w:rsidRPr="00836645">
        <w:rPr>
          <w:sz w:val="24"/>
          <w:szCs w:val="24"/>
        </w:rPr>
        <w:t xml:space="preserve"> wskaź</w:t>
      </w:r>
      <w:r w:rsidR="00846882" w:rsidRPr="00836645">
        <w:rPr>
          <w:sz w:val="24"/>
          <w:szCs w:val="24"/>
        </w:rPr>
        <w:t>niki</w:t>
      </w:r>
      <w:r w:rsidR="008950D5" w:rsidRPr="00836645">
        <w:rPr>
          <w:sz w:val="24"/>
          <w:szCs w:val="24"/>
        </w:rPr>
        <w:t xml:space="preserve"> realizacji celu operacji, cel uważa się za osiągnięty, gdy dwa wskaźniki osiągnęły wartość minimum 85%</w:t>
      </w:r>
      <w:r w:rsidR="00FB5083" w:rsidRPr="00836645">
        <w:rPr>
          <w:sz w:val="24"/>
          <w:szCs w:val="24"/>
        </w:rPr>
        <w:t xml:space="preserve"> wartości określonej w</w:t>
      </w:r>
      <w:r w:rsidR="00982F3E" w:rsidRPr="00836645">
        <w:rPr>
          <w:sz w:val="24"/>
          <w:szCs w:val="24"/>
        </w:rPr>
        <w:t> </w:t>
      </w:r>
      <w:r w:rsidR="00FB5083" w:rsidRPr="00836645">
        <w:rPr>
          <w:sz w:val="24"/>
          <w:szCs w:val="24"/>
        </w:rPr>
        <w:t>umowie</w:t>
      </w:r>
      <w:r w:rsidR="008950D5" w:rsidRPr="00836645">
        <w:rPr>
          <w:sz w:val="24"/>
          <w:szCs w:val="24"/>
        </w:rPr>
        <w:t xml:space="preserve">, </w:t>
      </w:r>
      <w:r w:rsidR="005B5784" w:rsidRPr="00836645">
        <w:rPr>
          <w:sz w:val="24"/>
          <w:szCs w:val="24"/>
        </w:rPr>
        <w:t xml:space="preserve">natomiast jeden </w:t>
      </w:r>
      <w:r w:rsidR="00B10AAD" w:rsidRPr="00836645">
        <w:rPr>
          <w:sz w:val="24"/>
          <w:szCs w:val="24"/>
        </w:rPr>
        <w:t xml:space="preserve">wskaźnik </w:t>
      </w:r>
      <w:r w:rsidR="00D2372B" w:rsidRPr="00836645">
        <w:rPr>
          <w:sz w:val="24"/>
          <w:szCs w:val="24"/>
        </w:rPr>
        <w:t xml:space="preserve">osiągnął </w:t>
      </w:r>
      <w:r w:rsidR="00124AAF" w:rsidRPr="00836645">
        <w:rPr>
          <w:sz w:val="24"/>
          <w:szCs w:val="24"/>
        </w:rPr>
        <w:t>minimum</w:t>
      </w:r>
      <w:r w:rsidR="005B5784" w:rsidRPr="00836645">
        <w:rPr>
          <w:sz w:val="24"/>
          <w:szCs w:val="24"/>
        </w:rPr>
        <w:t xml:space="preserve"> 75%</w:t>
      </w:r>
      <w:r w:rsidR="00124AAF" w:rsidRPr="00836645">
        <w:rPr>
          <w:sz w:val="24"/>
          <w:szCs w:val="24"/>
        </w:rPr>
        <w:t xml:space="preserve"> wartości określonej w</w:t>
      </w:r>
      <w:r w:rsidR="00982F3E" w:rsidRPr="00836645">
        <w:rPr>
          <w:sz w:val="24"/>
          <w:szCs w:val="24"/>
        </w:rPr>
        <w:t> </w:t>
      </w:r>
      <w:r w:rsidR="00124AAF" w:rsidRPr="00836645">
        <w:rPr>
          <w:sz w:val="24"/>
          <w:szCs w:val="24"/>
        </w:rPr>
        <w:t>umowie</w:t>
      </w:r>
      <w:r w:rsidR="005B5784" w:rsidRPr="00836645">
        <w:rPr>
          <w:sz w:val="24"/>
          <w:szCs w:val="24"/>
        </w:rPr>
        <w:t>.</w:t>
      </w:r>
    </w:p>
    <w:p w14:paraId="4BFF55D1" w14:textId="77777777" w:rsidR="00E663A7" w:rsidRPr="00642DEA" w:rsidRDefault="00E663A7" w:rsidP="00FC3666">
      <w:pPr>
        <w:pStyle w:val="Akapitzlist"/>
        <w:widowControl w:val="0"/>
        <w:spacing w:before="120"/>
        <w:ind w:left="0"/>
        <w:jc w:val="center"/>
        <w:rPr>
          <w:b/>
          <w:sz w:val="22"/>
          <w:szCs w:val="22"/>
        </w:rPr>
      </w:pPr>
    </w:p>
    <w:p w14:paraId="1D8C0DD1" w14:textId="77777777" w:rsidR="00FC3666" w:rsidRPr="00836645" w:rsidRDefault="00FC3666" w:rsidP="00FC3666">
      <w:pPr>
        <w:pStyle w:val="Akapitzlist"/>
        <w:widowControl w:val="0"/>
        <w:spacing w:before="120"/>
        <w:ind w:left="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4</w:t>
      </w:r>
    </w:p>
    <w:p w14:paraId="20FACB11" w14:textId="77777777" w:rsidR="00FC3666" w:rsidRPr="00836645" w:rsidRDefault="00FC3666" w:rsidP="008A13C2">
      <w:pPr>
        <w:pStyle w:val="Akapitzlist"/>
        <w:widowControl w:val="0"/>
        <w:spacing w:after="120"/>
        <w:ind w:left="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Środki finansowe przyznane na realizację operacji</w:t>
      </w:r>
    </w:p>
    <w:p w14:paraId="504D113C" w14:textId="77777777" w:rsidR="00771103" w:rsidRPr="00836645" w:rsidRDefault="00771103" w:rsidP="008A13C2">
      <w:pPr>
        <w:pStyle w:val="Akapitzlist"/>
        <w:widowControl w:val="0"/>
        <w:spacing w:after="120"/>
        <w:ind w:left="0"/>
        <w:jc w:val="center"/>
        <w:rPr>
          <w:b/>
          <w:sz w:val="24"/>
          <w:szCs w:val="24"/>
        </w:rPr>
      </w:pPr>
    </w:p>
    <w:p w14:paraId="379AFE45" w14:textId="77777777" w:rsidR="00751416" w:rsidRPr="00836645" w:rsidRDefault="00FC3666" w:rsidP="008A13C2">
      <w:pPr>
        <w:pStyle w:val="Akapitzlist"/>
        <w:widowControl w:val="0"/>
        <w:numPr>
          <w:ilvl w:val="0"/>
          <w:numId w:val="8"/>
        </w:numPr>
        <w:spacing w:before="240" w:after="240"/>
        <w:ind w:left="284" w:hanging="284"/>
        <w:jc w:val="both"/>
      </w:pPr>
      <w:r w:rsidRPr="00836645">
        <w:rPr>
          <w:sz w:val="24"/>
          <w:szCs w:val="24"/>
        </w:rPr>
        <w:t>B</w:t>
      </w:r>
      <w:r w:rsidR="00616902" w:rsidRPr="00836645">
        <w:rPr>
          <w:sz w:val="24"/>
          <w:szCs w:val="24"/>
        </w:rPr>
        <w:t xml:space="preserve">eneficjentowi zostaje przyznana </w:t>
      </w:r>
      <w:r w:rsidRPr="00836645">
        <w:rPr>
          <w:sz w:val="24"/>
          <w:szCs w:val="24"/>
        </w:rPr>
        <w:t xml:space="preserve">na podstawie złożonego wniosku o przyznanie pomocy oraz na warunkach określonych w ustawie, przepisach, o których mowa w art. 1 pkt 1 ustawy oraz przepisach rozporządzenia, pomoc, </w:t>
      </w:r>
      <w:r w:rsidR="00274DDB" w:rsidRPr="00836645">
        <w:rPr>
          <w:sz w:val="24"/>
          <w:szCs w:val="24"/>
        </w:rPr>
        <w:t xml:space="preserve">w formie refundacji </w:t>
      </w:r>
      <w:r w:rsidR="00FB5083" w:rsidRPr="00836645">
        <w:rPr>
          <w:sz w:val="24"/>
          <w:szCs w:val="24"/>
        </w:rPr>
        <w:t xml:space="preserve">kosztów </w:t>
      </w:r>
      <w:r w:rsidR="00274DDB" w:rsidRPr="00836645">
        <w:rPr>
          <w:sz w:val="24"/>
          <w:szCs w:val="24"/>
        </w:rPr>
        <w:t xml:space="preserve">poniesionych z tytułu udzielonych grantów, </w:t>
      </w:r>
      <w:r w:rsidRPr="00836645">
        <w:rPr>
          <w:sz w:val="24"/>
          <w:szCs w:val="24"/>
        </w:rPr>
        <w:t>w wysokości ............................ zł (słownie złotych: ........................)</w:t>
      </w:r>
      <w:r w:rsidR="00851840" w:rsidRPr="00836645">
        <w:rPr>
          <w:rStyle w:val="Odwoanieprzypisudolnego"/>
          <w:sz w:val="24"/>
          <w:szCs w:val="24"/>
        </w:rPr>
        <w:footnoteReference w:id="7"/>
      </w:r>
      <w:r w:rsidR="00EF35EF" w:rsidRPr="00836645">
        <w:rPr>
          <w:sz w:val="24"/>
          <w:szCs w:val="24"/>
          <w:vertAlign w:val="superscript"/>
        </w:rPr>
        <w:t>)</w:t>
      </w:r>
      <w:r w:rsidR="00616902" w:rsidRPr="00836645">
        <w:rPr>
          <w:sz w:val="24"/>
          <w:szCs w:val="24"/>
        </w:rPr>
        <w:t>.</w:t>
      </w:r>
      <w:r w:rsidRPr="00836645">
        <w:rPr>
          <w:sz w:val="24"/>
          <w:szCs w:val="24"/>
        </w:rPr>
        <w:t xml:space="preserve"> </w:t>
      </w:r>
    </w:p>
    <w:p w14:paraId="50195DE1" w14:textId="77777777" w:rsidR="009F2D13" w:rsidRPr="00836645" w:rsidRDefault="009F2D13" w:rsidP="004E2D08">
      <w:pPr>
        <w:pStyle w:val="Akapitzlist"/>
        <w:numPr>
          <w:ilvl w:val="0"/>
          <w:numId w:val="8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Pomoc będzie przekazana jednorazowo w wysokości, o której mowa w ust.1/ Pomoc będzie przekazana w wysokości, o której mowa w ust. 1 w dwóch płatnościach</w:t>
      </w:r>
      <w:r w:rsidRPr="00836645">
        <w:rPr>
          <w:sz w:val="24"/>
          <w:szCs w:val="24"/>
          <w:vertAlign w:val="superscript"/>
        </w:rPr>
        <w:t>1</w:t>
      </w:r>
      <w:r w:rsidR="00EF35EF" w:rsidRPr="00836645">
        <w:rPr>
          <w:sz w:val="24"/>
          <w:szCs w:val="24"/>
          <w:vertAlign w:val="superscript"/>
        </w:rPr>
        <w:t>)</w:t>
      </w:r>
      <w:r w:rsidRPr="00836645">
        <w:rPr>
          <w:rStyle w:val="Odwoanieprzypisudolnego"/>
          <w:sz w:val="24"/>
          <w:szCs w:val="24"/>
        </w:rPr>
        <w:footnoteReference w:id="8"/>
      </w:r>
      <w:r w:rsidR="00EF35EF" w:rsidRPr="00836645">
        <w:rPr>
          <w:sz w:val="24"/>
          <w:szCs w:val="24"/>
          <w:vertAlign w:val="superscript"/>
        </w:rPr>
        <w:t>)</w:t>
      </w:r>
      <w:r w:rsidRPr="00836645">
        <w:rPr>
          <w:sz w:val="24"/>
          <w:szCs w:val="24"/>
        </w:rPr>
        <w:t>:</w:t>
      </w:r>
    </w:p>
    <w:p w14:paraId="78335F25" w14:textId="77777777" w:rsidR="009F2D13" w:rsidRPr="00836645" w:rsidRDefault="009F2D13" w:rsidP="004E2D08">
      <w:pPr>
        <w:pStyle w:val="Punkt"/>
        <w:keepLines w:val="0"/>
        <w:widowControl w:val="0"/>
        <w:numPr>
          <w:ilvl w:val="3"/>
          <w:numId w:val="9"/>
        </w:numPr>
        <w:tabs>
          <w:tab w:val="clear" w:pos="397"/>
          <w:tab w:val="num" w:pos="709"/>
        </w:tabs>
        <w:ind w:left="709" w:hanging="283"/>
        <w:rPr>
          <w:sz w:val="24"/>
          <w:szCs w:val="24"/>
        </w:rPr>
      </w:pPr>
      <w:r w:rsidRPr="00836645">
        <w:rPr>
          <w:sz w:val="24"/>
          <w:szCs w:val="24"/>
        </w:rPr>
        <w:t>płatność pośrednia w wysokości ……….zł (słownie złotyc</w:t>
      </w:r>
      <w:r w:rsidR="00BC02BC" w:rsidRPr="00836645">
        <w:rPr>
          <w:sz w:val="24"/>
          <w:szCs w:val="24"/>
        </w:rPr>
        <w:t>h: ……</w:t>
      </w:r>
      <w:r w:rsidR="0025344B" w:rsidRPr="00836645">
        <w:rPr>
          <w:sz w:val="24"/>
          <w:szCs w:val="24"/>
        </w:rPr>
        <w:t>…</w:t>
      </w:r>
      <w:r w:rsidR="00BC02BC" w:rsidRPr="00836645">
        <w:rPr>
          <w:sz w:val="24"/>
          <w:szCs w:val="24"/>
        </w:rPr>
        <w:t>…………………);</w:t>
      </w:r>
    </w:p>
    <w:p w14:paraId="65D6098C" w14:textId="77777777" w:rsidR="009F2D13" w:rsidRPr="00836645" w:rsidRDefault="009F2D13" w:rsidP="004E2D08">
      <w:pPr>
        <w:pStyle w:val="Punkt"/>
        <w:keepLines w:val="0"/>
        <w:widowControl w:val="0"/>
        <w:numPr>
          <w:ilvl w:val="3"/>
          <w:numId w:val="9"/>
        </w:numPr>
        <w:tabs>
          <w:tab w:val="clear" w:pos="397"/>
          <w:tab w:val="num" w:pos="709"/>
        </w:tabs>
        <w:ind w:left="709" w:hanging="283"/>
        <w:rPr>
          <w:sz w:val="24"/>
          <w:szCs w:val="24"/>
          <w:vertAlign w:val="superscript"/>
        </w:rPr>
      </w:pPr>
      <w:r w:rsidRPr="00836645">
        <w:rPr>
          <w:sz w:val="24"/>
          <w:szCs w:val="24"/>
        </w:rPr>
        <w:t>płatność końcowa w wysokości ……….zł (słownie złotych…………</w:t>
      </w:r>
      <w:r w:rsidR="0025344B" w:rsidRPr="00836645">
        <w:rPr>
          <w:sz w:val="24"/>
          <w:szCs w:val="24"/>
        </w:rPr>
        <w:t>…..</w:t>
      </w:r>
      <w:r w:rsidR="00BC02BC" w:rsidRPr="00836645">
        <w:rPr>
          <w:sz w:val="24"/>
          <w:szCs w:val="24"/>
        </w:rPr>
        <w:t>……………).</w:t>
      </w:r>
    </w:p>
    <w:p w14:paraId="5F392A7B" w14:textId="77777777" w:rsidR="00ED0859" w:rsidRPr="00836645" w:rsidRDefault="00531D32" w:rsidP="004E4210">
      <w:pPr>
        <w:pStyle w:val="Akapitzlist"/>
        <w:numPr>
          <w:ilvl w:val="0"/>
          <w:numId w:val="8"/>
        </w:numPr>
        <w:ind w:left="284" w:hanging="284"/>
        <w:jc w:val="both"/>
      </w:pPr>
      <w:r w:rsidRPr="00836645">
        <w:rPr>
          <w:sz w:val="24"/>
          <w:szCs w:val="24"/>
        </w:rPr>
        <w:t xml:space="preserve">Beneficjentowi </w:t>
      </w:r>
      <w:r w:rsidR="00BC02BC" w:rsidRPr="00836645">
        <w:rPr>
          <w:sz w:val="24"/>
          <w:szCs w:val="24"/>
        </w:rPr>
        <w:t>zostaną wypłacone na warunkach określonych w umowie</w:t>
      </w:r>
      <w:r w:rsidR="00F60C30" w:rsidRPr="00836645">
        <w:rPr>
          <w:sz w:val="24"/>
          <w:szCs w:val="24"/>
        </w:rPr>
        <w:t>,</w:t>
      </w:r>
      <w:r w:rsidR="00BC02BC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środki finansowe tytułem wyprzedzającego finansowania na realizację operacji, o której mowa w § 3 ust. 1, w wysokości ……………………..…zł (słownie złot</w:t>
      </w:r>
      <w:r w:rsidR="00DA0276" w:rsidRPr="00836645">
        <w:rPr>
          <w:sz w:val="24"/>
          <w:szCs w:val="24"/>
        </w:rPr>
        <w:t>ych: .......................</w:t>
      </w:r>
      <w:r w:rsidR="009A37B7" w:rsidRPr="00836645">
        <w:rPr>
          <w:sz w:val="24"/>
          <w:szCs w:val="24"/>
        </w:rPr>
        <w:t>)</w:t>
      </w:r>
      <w:r w:rsidR="007C4145" w:rsidRPr="00836645">
        <w:rPr>
          <w:sz w:val="24"/>
          <w:szCs w:val="24"/>
        </w:rPr>
        <w:t>.</w:t>
      </w:r>
      <w:r w:rsidR="00EF35EF" w:rsidRPr="00836645">
        <w:rPr>
          <w:sz w:val="24"/>
          <w:szCs w:val="24"/>
          <w:vertAlign w:val="superscript"/>
        </w:rPr>
        <w:t>1)</w:t>
      </w:r>
      <w:r w:rsidR="007C4145" w:rsidRPr="00836645">
        <w:rPr>
          <w:sz w:val="24"/>
          <w:szCs w:val="24"/>
          <w:vertAlign w:val="superscript"/>
        </w:rPr>
        <w:t>3)</w:t>
      </w:r>
      <w:r w:rsidR="009A37B7" w:rsidRPr="00836645">
        <w:rPr>
          <w:rStyle w:val="Odwoanieprzypisudolnego"/>
          <w:sz w:val="24"/>
          <w:szCs w:val="24"/>
        </w:rPr>
        <w:footnoteReference w:id="9"/>
      </w:r>
      <w:r w:rsidR="00D15F4F" w:rsidRPr="00836645">
        <w:rPr>
          <w:sz w:val="24"/>
          <w:szCs w:val="24"/>
          <w:vertAlign w:val="superscript"/>
        </w:rPr>
        <w:t>)</w:t>
      </w:r>
    </w:p>
    <w:p w14:paraId="2F1F9CBB" w14:textId="77777777" w:rsidR="008444F5" w:rsidRPr="00836645" w:rsidRDefault="008444F5" w:rsidP="004E2D08">
      <w:pPr>
        <w:pStyle w:val="Akapitzlist"/>
        <w:numPr>
          <w:ilvl w:val="0"/>
          <w:numId w:val="8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lastRenderedPageBreak/>
        <w:t xml:space="preserve">W przypadku </w:t>
      </w:r>
      <w:r w:rsidR="009A37B7" w:rsidRPr="00836645">
        <w:rPr>
          <w:sz w:val="24"/>
          <w:szCs w:val="24"/>
        </w:rPr>
        <w:t>zmiany wysokości kwoty</w:t>
      </w:r>
      <w:r w:rsidRPr="00836645">
        <w:rPr>
          <w:sz w:val="24"/>
          <w:szCs w:val="24"/>
        </w:rPr>
        <w:t xml:space="preserve"> pomocy, o której mowa w ust. </w:t>
      </w:r>
      <w:r w:rsidR="00EF35EF" w:rsidRPr="00836645">
        <w:rPr>
          <w:sz w:val="24"/>
          <w:szCs w:val="24"/>
        </w:rPr>
        <w:t>1</w:t>
      </w:r>
      <w:r w:rsidRPr="00836645">
        <w:rPr>
          <w:sz w:val="24"/>
          <w:szCs w:val="24"/>
        </w:rPr>
        <w:t xml:space="preserve">, </w:t>
      </w:r>
      <w:r w:rsidR="009A37B7" w:rsidRPr="00836645">
        <w:rPr>
          <w:sz w:val="24"/>
          <w:szCs w:val="24"/>
        </w:rPr>
        <w:t>w</w:t>
      </w:r>
      <w:r w:rsidRPr="00836645">
        <w:rPr>
          <w:sz w:val="24"/>
          <w:szCs w:val="24"/>
        </w:rPr>
        <w:t xml:space="preserve"> odniesieniu do środków finansowych wypłaconych Beneficjentowi </w:t>
      </w:r>
      <w:r w:rsidR="009A37B7" w:rsidRPr="00836645">
        <w:rPr>
          <w:sz w:val="24"/>
          <w:szCs w:val="24"/>
        </w:rPr>
        <w:t xml:space="preserve">tytułem wyprzedzającego finansowania </w:t>
      </w:r>
      <w:r w:rsidRPr="00836645">
        <w:rPr>
          <w:sz w:val="24"/>
          <w:szCs w:val="24"/>
        </w:rPr>
        <w:t>w nadmiernej wysokości</w:t>
      </w:r>
      <w:r w:rsidR="00970825" w:rsidRPr="00836645">
        <w:rPr>
          <w:sz w:val="24"/>
          <w:szCs w:val="24"/>
        </w:rPr>
        <w:t xml:space="preserve"> </w:t>
      </w:r>
      <w:r w:rsidR="009A37B7" w:rsidRPr="00836645">
        <w:rPr>
          <w:sz w:val="24"/>
          <w:szCs w:val="24"/>
        </w:rPr>
        <w:t>mają zastosowanie postanowienia § 11 ust. 6</w:t>
      </w:r>
      <w:r w:rsidRPr="00836645">
        <w:rPr>
          <w:sz w:val="24"/>
          <w:szCs w:val="24"/>
        </w:rPr>
        <w:t xml:space="preserve"> i</w:t>
      </w:r>
      <w:r w:rsidR="009A37B7" w:rsidRPr="00836645">
        <w:rPr>
          <w:sz w:val="24"/>
          <w:szCs w:val="24"/>
        </w:rPr>
        <w:t xml:space="preserve"> 7</w:t>
      </w:r>
      <w:r w:rsidR="007C4145" w:rsidRPr="00836645">
        <w:rPr>
          <w:sz w:val="24"/>
          <w:szCs w:val="24"/>
        </w:rPr>
        <w:t>.</w:t>
      </w:r>
      <w:r w:rsidR="00EF35EF" w:rsidRPr="00836645">
        <w:rPr>
          <w:sz w:val="24"/>
          <w:szCs w:val="24"/>
          <w:vertAlign w:val="superscript"/>
        </w:rPr>
        <w:t>1)</w:t>
      </w:r>
      <w:r w:rsidR="007C4145" w:rsidRPr="00836645">
        <w:rPr>
          <w:sz w:val="24"/>
          <w:szCs w:val="24"/>
          <w:vertAlign w:val="superscript"/>
        </w:rPr>
        <w:t>3)</w:t>
      </w:r>
    </w:p>
    <w:p w14:paraId="6ACC88EC" w14:textId="6998ED80" w:rsidR="008444F5" w:rsidRPr="00084673" w:rsidRDefault="008444F5" w:rsidP="004E2D08">
      <w:pPr>
        <w:pStyle w:val="Akapitzlist"/>
        <w:numPr>
          <w:ilvl w:val="0"/>
          <w:numId w:val="8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Wyprzedzające finansowanie zostanie wypłacone na wyodrębniony rachunek bankowy Beneficjenta, przeznaczony wyłącznie do obsługi wyprzedzającego finansowania nr</w:t>
      </w:r>
      <w:r w:rsidR="00CD0257" w:rsidRPr="00836645">
        <w:rPr>
          <w:sz w:val="24"/>
          <w:szCs w:val="24"/>
        </w:rPr>
        <w:t> </w:t>
      </w:r>
      <w:r w:rsidRPr="00836645">
        <w:rPr>
          <w:sz w:val="24"/>
          <w:szCs w:val="24"/>
        </w:rPr>
        <w:t>…………………………………………. w banku …………………………………</w:t>
      </w:r>
      <w:r w:rsidR="00C65934">
        <w:rPr>
          <w:sz w:val="24"/>
          <w:szCs w:val="24"/>
        </w:rPr>
        <w:t>.</w:t>
      </w:r>
      <w:r w:rsidRPr="00836645">
        <w:rPr>
          <w:sz w:val="24"/>
          <w:szCs w:val="24"/>
        </w:rPr>
        <w:t>…</w:t>
      </w:r>
      <w:r w:rsidR="00084673">
        <w:rPr>
          <w:sz w:val="24"/>
          <w:szCs w:val="24"/>
        </w:rPr>
        <w:t xml:space="preserve">.   Z wyodrębnionego rachunku bankowego mogą być wykonywane jedynie transakcje dotyczące </w:t>
      </w:r>
      <w:r w:rsidR="00714567">
        <w:rPr>
          <w:sz w:val="24"/>
          <w:szCs w:val="24"/>
        </w:rPr>
        <w:t>kosztów kwalifikowalnych</w:t>
      </w:r>
      <w:r w:rsidR="00560911">
        <w:rPr>
          <w:sz w:val="24"/>
          <w:szCs w:val="24"/>
        </w:rPr>
        <w:t xml:space="preserve"> operacji</w:t>
      </w:r>
      <w:r w:rsidR="00084673">
        <w:rPr>
          <w:sz w:val="24"/>
          <w:szCs w:val="24"/>
        </w:rPr>
        <w:t xml:space="preserve">. </w:t>
      </w:r>
      <w:r w:rsidR="00184EA9" w:rsidRPr="00836645">
        <w:rPr>
          <w:sz w:val="24"/>
          <w:szCs w:val="24"/>
          <w:vertAlign w:val="superscript"/>
        </w:rPr>
        <w:t>1</w:t>
      </w:r>
      <w:r w:rsidR="009A37B7" w:rsidRPr="00836645">
        <w:rPr>
          <w:sz w:val="24"/>
          <w:szCs w:val="24"/>
          <w:vertAlign w:val="superscript"/>
        </w:rPr>
        <w:t>)</w:t>
      </w:r>
      <w:r w:rsidR="007C4145" w:rsidRPr="00836645">
        <w:rPr>
          <w:sz w:val="24"/>
          <w:szCs w:val="24"/>
          <w:vertAlign w:val="superscript"/>
        </w:rPr>
        <w:t>3)</w:t>
      </w:r>
    </w:p>
    <w:p w14:paraId="43ADC184" w14:textId="77777777" w:rsidR="00E663A7" w:rsidRPr="00642DEA" w:rsidRDefault="00E663A7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7BE5C17C" w14:textId="77777777" w:rsidR="00153BD4" w:rsidRPr="00836645" w:rsidRDefault="00153BD4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5</w:t>
      </w:r>
    </w:p>
    <w:p w14:paraId="383CBEC3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Zobowiązania Beneficjenta</w:t>
      </w:r>
    </w:p>
    <w:p w14:paraId="0D6F1D7A" w14:textId="77777777" w:rsidR="00153BD4" w:rsidRPr="00836645" w:rsidRDefault="00153BD4" w:rsidP="00A90994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Beneficjent zobowiązuje się do spełnienia warunków określonych w Programie, przepisach ustawy, rozporządzenia oraz realizacji operacji zgodnie z postanowieniami umowy, </w:t>
      </w:r>
      <w:r w:rsidRPr="00836645">
        <w:rPr>
          <w:sz w:val="24"/>
          <w:szCs w:val="24"/>
        </w:rPr>
        <w:br/>
        <w:t>a w szczególności do:</w:t>
      </w:r>
    </w:p>
    <w:p w14:paraId="7ACA949A" w14:textId="77777777" w:rsidR="00153BD4" w:rsidRPr="00836645" w:rsidRDefault="00E63571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poniesieni</w:t>
      </w:r>
      <w:r w:rsidR="00FB5083" w:rsidRPr="00836645">
        <w:rPr>
          <w:sz w:val="24"/>
          <w:szCs w:val="24"/>
        </w:rPr>
        <w:t>a</w:t>
      </w:r>
      <w:r w:rsidRPr="00836645">
        <w:rPr>
          <w:sz w:val="24"/>
          <w:szCs w:val="24"/>
        </w:rPr>
        <w:t xml:space="preserve"> </w:t>
      </w:r>
      <w:r w:rsidR="006552CB" w:rsidRPr="00836645">
        <w:rPr>
          <w:sz w:val="24"/>
          <w:szCs w:val="24"/>
        </w:rPr>
        <w:t>kosztów</w:t>
      </w:r>
      <w:r w:rsidRPr="00836645">
        <w:rPr>
          <w:sz w:val="24"/>
          <w:szCs w:val="24"/>
        </w:rPr>
        <w:t xml:space="preserve"> </w:t>
      </w:r>
      <w:r w:rsidR="00040E80">
        <w:rPr>
          <w:sz w:val="24"/>
          <w:szCs w:val="24"/>
        </w:rPr>
        <w:t>kwalifikowalnych</w:t>
      </w:r>
      <w:r w:rsidR="00153BD4" w:rsidRPr="00836645">
        <w:rPr>
          <w:sz w:val="24"/>
          <w:szCs w:val="24"/>
        </w:rPr>
        <w:t xml:space="preserve"> od dnia</w:t>
      </w:r>
      <w:r w:rsidR="009F660B" w:rsidRPr="00836645">
        <w:rPr>
          <w:sz w:val="24"/>
          <w:szCs w:val="24"/>
        </w:rPr>
        <w:t>,</w:t>
      </w:r>
      <w:r w:rsidR="00153BD4" w:rsidRPr="00836645">
        <w:rPr>
          <w:sz w:val="24"/>
          <w:szCs w:val="24"/>
        </w:rPr>
        <w:t xml:space="preserve"> w którym została zawarta umowa</w:t>
      </w:r>
      <w:r w:rsidR="008660CE" w:rsidRPr="00836645">
        <w:rPr>
          <w:sz w:val="24"/>
          <w:szCs w:val="24"/>
        </w:rPr>
        <w:t xml:space="preserve"> </w:t>
      </w:r>
      <w:r w:rsidR="0044437C">
        <w:rPr>
          <w:sz w:val="24"/>
          <w:szCs w:val="24"/>
        </w:rPr>
        <w:br/>
      </w:r>
      <w:r w:rsidR="008660CE" w:rsidRPr="00836645">
        <w:rPr>
          <w:sz w:val="24"/>
          <w:szCs w:val="24"/>
        </w:rPr>
        <w:t>-</w:t>
      </w:r>
      <w:r w:rsidR="0044437C">
        <w:rPr>
          <w:sz w:val="24"/>
          <w:szCs w:val="24"/>
        </w:rPr>
        <w:t xml:space="preserve"> </w:t>
      </w:r>
      <w:r w:rsidR="00153BD4" w:rsidRPr="00836645">
        <w:rPr>
          <w:sz w:val="24"/>
          <w:szCs w:val="24"/>
        </w:rPr>
        <w:t xml:space="preserve">w formie rozliczenia </w:t>
      </w:r>
      <w:r w:rsidR="00177882" w:rsidRPr="00836645">
        <w:rPr>
          <w:sz w:val="24"/>
          <w:szCs w:val="24"/>
        </w:rPr>
        <w:t>bezgotówkowego</w:t>
      </w:r>
      <w:r w:rsidR="003A2660" w:rsidRPr="00836645">
        <w:rPr>
          <w:sz w:val="24"/>
          <w:szCs w:val="24"/>
        </w:rPr>
        <w:t>;</w:t>
      </w:r>
    </w:p>
    <w:p w14:paraId="48B3DC7E" w14:textId="77777777" w:rsidR="00153BD4" w:rsidRPr="00836645" w:rsidRDefault="00153BD4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niefinansowania </w:t>
      </w:r>
      <w:r w:rsidR="00D53C88" w:rsidRPr="00836645">
        <w:rPr>
          <w:sz w:val="24"/>
          <w:szCs w:val="24"/>
        </w:rPr>
        <w:t xml:space="preserve">kosztów </w:t>
      </w:r>
      <w:r w:rsidR="00FA54BC">
        <w:rPr>
          <w:sz w:val="24"/>
          <w:szCs w:val="24"/>
        </w:rPr>
        <w:t xml:space="preserve">kwalifikowalnych </w:t>
      </w:r>
      <w:r w:rsidRPr="00836645">
        <w:rPr>
          <w:sz w:val="24"/>
          <w:szCs w:val="24"/>
        </w:rPr>
        <w:t>z innych środków publicznych</w:t>
      </w:r>
      <w:r w:rsidR="006D572F">
        <w:rPr>
          <w:sz w:val="24"/>
          <w:szCs w:val="24"/>
        </w:rPr>
        <w:t xml:space="preserve"> zgodnie </w:t>
      </w:r>
      <w:r w:rsidR="0044437C">
        <w:rPr>
          <w:sz w:val="24"/>
          <w:szCs w:val="24"/>
        </w:rPr>
        <w:br/>
      </w:r>
      <w:r w:rsidR="006D572F">
        <w:rPr>
          <w:sz w:val="24"/>
          <w:szCs w:val="24"/>
        </w:rPr>
        <w:t>z warunkami przyznania pomocy</w:t>
      </w:r>
      <w:r w:rsidRPr="00836645">
        <w:rPr>
          <w:sz w:val="24"/>
          <w:szCs w:val="24"/>
        </w:rPr>
        <w:t>;</w:t>
      </w:r>
      <w:r w:rsidR="00172EA9">
        <w:rPr>
          <w:rStyle w:val="Odwoanieprzypisudolnego"/>
          <w:sz w:val="24"/>
          <w:szCs w:val="24"/>
        </w:rPr>
        <w:footnoteReference w:id="10"/>
      </w:r>
      <w:r w:rsidR="00172EA9">
        <w:rPr>
          <w:sz w:val="24"/>
          <w:szCs w:val="24"/>
          <w:vertAlign w:val="superscript"/>
        </w:rPr>
        <w:t>)</w:t>
      </w:r>
    </w:p>
    <w:p w14:paraId="371EB40D" w14:textId="77777777" w:rsidR="00153BD4" w:rsidRPr="00836645" w:rsidRDefault="00BA4480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172EA9">
        <w:rPr>
          <w:sz w:val="24"/>
          <w:szCs w:val="24"/>
        </w:rPr>
        <w:t>do dnia, w którym upłynie 5 lat od dnia wypłaty</w:t>
      </w:r>
      <w:r w:rsidR="003A7C90" w:rsidRPr="00836645">
        <w:rPr>
          <w:sz w:val="24"/>
          <w:szCs w:val="24"/>
        </w:rPr>
        <w:t xml:space="preserve"> płatności końcowej</w:t>
      </w:r>
      <w:r w:rsidR="00153BD4" w:rsidRPr="00836645">
        <w:rPr>
          <w:sz w:val="24"/>
          <w:szCs w:val="24"/>
        </w:rPr>
        <w:t>:</w:t>
      </w:r>
    </w:p>
    <w:p w14:paraId="2FEE2E3D" w14:textId="77777777" w:rsidR="00153BD4" w:rsidRPr="00836645" w:rsidRDefault="00153BD4" w:rsidP="00824036">
      <w:pPr>
        <w:pStyle w:val="Rozporzdzenieumowa"/>
        <w:numPr>
          <w:ilvl w:val="0"/>
          <w:numId w:val="70"/>
        </w:numPr>
        <w:ind w:left="709" w:hanging="283"/>
      </w:pPr>
      <w:r w:rsidRPr="00836645">
        <w:t xml:space="preserve">umożliwienia przedstawicielom Zarządu Województwa i Agencji dokonywania kontroli </w:t>
      </w:r>
      <w:r w:rsidR="00320892" w:rsidRPr="00836645">
        <w:t>i wizyt w miejscu</w:t>
      </w:r>
      <w:r w:rsidRPr="00836645">
        <w:t xml:space="preserve"> realizacji operacji,</w:t>
      </w:r>
    </w:p>
    <w:p w14:paraId="5F70B9FE" w14:textId="77777777" w:rsidR="00153BD4" w:rsidRPr="00836645" w:rsidRDefault="00153BD4" w:rsidP="00824036">
      <w:pPr>
        <w:pStyle w:val="Rozporzdzenieumowa"/>
        <w:numPr>
          <w:ilvl w:val="0"/>
          <w:numId w:val="70"/>
        </w:numPr>
        <w:ind w:left="709" w:hanging="283"/>
      </w:pPr>
      <w:r w:rsidRPr="00836645">
        <w:t xml:space="preserve">umożliwienia przedstawicielom Zarządu Województwa, Agencji, Ministra Finansów, Ministra Rolnictwa i Rozwoju Wsi, Komisji Europejskiej, Europejskiego Trybunału Obrachunkowego, organów </w:t>
      </w:r>
      <w:r w:rsidR="00856814">
        <w:t>Krajowej Administracji Skarbowej</w:t>
      </w:r>
      <w:r w:rsidRPr="00836645">
        <w:t xml:space="preserve"> oraz innym podmiotom upoważnionym do takich czynności, dokonywania audytów i kontroli dokumentów związanych z realizacją operacji i wykonaniem obowiązków po zakończeniu realizacji operacji lub audytów i kontroli w miejscu realizacji operacji lub siedzibie Beneficjenta,</w:t>
      </w:r>
    </w:p>
    <w:p w14:paraId="029C2B54" w14:textId="77777777" w:rsidR="00153BD4" w:rsidRPr="00836645" w:rsidRDefault="00153BD4" w:rsidP="00824036">
      <w:pPr>
        <w:pStyle w:val="Rozporzdzenieumowa"/>
        <w:numPr>
          <w:ilvl w:val="0"/>
          <w:numId w:val="70"/>
        </w:numPr>
        <w:ind w:left="709" w:hanging="283"/>
      </w:pPr>
      <w:r w:rsidRPr="00836645">
        <w:t>obecności i uczestnictwa osoby upoważnionej przez Beneficjenta</w:t>
      </w:r>
      <w:r w:rsidR="00D76836" w:rsidRPr="00836645">
        <w:t xml:space="preserve"> albo osoby reprezentującej Beneficjenta </w:t>
      </w:r>
      <w:r w:rsidRPr="00836645">
        <w:t>w trakcie</w:t>
      </w:r>
      <w:r w:rsidR="00D76836" w:rsidRPr="00836645">
        <w:t xml:space="preserve"> wizyt</w:t>
      </w:r>
      <w:r w:rsidR="005B1AA4" w:rsidRPr="00836645">
        <w:t>, audytów</w:t>
      </w:r>
      <w:r w:rsidR="00D76836" w:rsidRPr="00836645">
        <w:t xml:space="preserve"> lub</w:t>
      </w:r>
      <w:r w:rsidRPr="00836645">
        <w:t xml:space="preserve"> </w:t>
      </w:r>
      <w:r w:rsidR="00184EA9" w:rsidRPr="00836645">
        <w:t xml:space="preserve">kontroli, określonych </w:t>
      </w:r>
      <w:r w:rsidR="00982F3E" w:rsidRPr="00836645">
        <w:br/>
      </w:r>
      <w:r w:rsidR="00184EA9" w:rsidRPr="00836645">
        <w:t>w lit. a</w:t>
      </w:r>
      <w:r w:rsidR="003A7C90" w:rsidRPr="00836645">
        <w:t xml:space="preserve"> oraz</w:t>
      </w:r>
      <w:r w:rsidR="00184EA9" w:rsidRPr="00836645">
        <w:t xml:space="preserve"> lit. b</w:t>
      </w:r>
      <w:r w:rsidRPr="00836645">
        <w:t>, w terminie wyznaczonym przez upoważnione podmioty,</w:t>
      </w:r>
    </w:p>
    <w:p w14:paraId="3C36F821" w14:textId="77777777" w:rsidR="00153BD4" w:rsidRPr="00836645" w:rsidRDefault="00153BD4" w:rsidP="00824036">
      <w:pPr>
        <w:pStyle w:val="Rozporzdzenieumowa"/>
        <w:numPr>
          <w:ilvl w:val="0"/>
          <w:numId w:val="70"/>
        </w:numPr>
        <w:ind w:left="709" w:hanging="283"/>
      </w:pPr>
      <w:r w:rsidRPr="00836645">
        <w:t>niezwłocznego informowania Zarządu Województwa o planowanych albo zaistniałych zdarzeniach związanych ze zmianą sytuacji fakt</w:t>
      </w:r>
      <w:r w:rsidR="00A00F58" w:rsidRPr="00836645">
        <w:t>ycznej lub prawnej Beneficjenta</w:t>
      </w:r>
      <w:r w:rsidRPr="00836645">
        <w:t xml:space="preserve"> lub operacji w zakresie mogących mieć wpływ na realizację operacji zgodnie </w:t>
      </w:r>
      <w:r w:rsidR="00E12BB8" w:rsidRPr="00836645">
        <w:br/>
      </w:r>
      <w:r w:rsidRPr="00836645">
        <w:t xml:space="preserve">z postanowieniami umowy, wypłatę pomocy lub spełnienie wymagań określonych </w:t>
      </w:r>
      <w:r w:rsidR="00BA2B13" w:rsidRPr="00836645">
        <w:br/>
      </w:r>
      <w:r w:rsidRPr="00836645">
        <w:t>w Programie, przepisach ustawy i rozporządzenia lub umowie,</w:t>
      </w:r>
    </w:p>
    <w:p w14:paraId="23D9CFD3" w14:textId="77777777" w:rsidR="00153BD4" w:rsidRPr="00836645" w:rsidRDefault="00900876" w:rsidP="00824036">
      <w:pPr>
        <w:pStyle w:val="Rozporzdzenieumowa"/>
        <w:numPr>
          <w:ilvl w:val="0"/>
          <w:numId w:val="70"/>
        </w:numPr>
        <w:ind w:left="709" w:hanging="283"/>
      </w:pPr>
      <w:r w:rsidRPr="00836645">
        <w:t>dokumentowania zrealizowania operacji lub jej części oraz przechowywania całości dokumentacji związanej z przyznaną pomocą</w:t>
      </w:r>
      <w:r w:rsidR="00797BA0" w:rsidRPr="00836645">
        <w:t>,</w:t>
      </w:r>
    </w:p>
    <w:p w14:paraId="7606A738" w14:textId="77777777" w:rsidR="00797BA0" w:rsidRPr="00836645" w:rsidRDefault="001263CA" w:rsidP="00824036">
      <w:pPr>
        <w:pStyle w:val="Rozporzdzenieumowa"/>
        <w:numPr>
          <w:ilvl w:val="0"/>
          <w:numId w:val="70"/>
        </w:numPr>
        <w:ind w:left="709" w:hanging="283"/>
      </w:pPr>
      <w:r w:rsidRPr="00836645">
        <w:t>udostęp</w:t>
      </w:r>
      <w:r w:rsidR="00797BA0" w:rsidRPr="00836645">
        <w:t xml:space="preserve">niania uprawnionym podmiotom informacji niezbędnych do monitorowania </w:t>
      </w:r>
      <w:r w:rsidRPr="00836645">
        <w:br/>
      </w:r>
      <w:r w:rsidR="00797BA0" w:rsidRPr="00836645">
        <w:t>i ewaluacji Programu;</w:t>
      </w:r>
    </w:p>
    <w:p w14:paraId="7849F9D0" w14:textId="77777777" w:rsidR="003A2660" w:rsidRPr="00836645" w:rsidRDefault="0023483E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wykonania czynności określonych w art. 36 ustawy w zakresie polityki spójności</w:t>
      </w:r>
      <w:r w:rsidR="00B91A15" w:rsidRPr="00836645">
        <w:rPr>
          <w:sz w:val="24"/>
          <w:szCs w:val="24"/>
        </w:rPr>
        <w:t xml:space="preserve"> </w:t>
      </w:r>
      <w:r w:rsidR="00B91A15" w:rsidRPr="00836645">
        <w:rPr>
          <w:sz w:val="24"/>
          <w:szCs w:val="24"/>
        </w:rPr>
        <w:br/>
        <w:t xml:space="preserve">i </w:t>
      </w:r>
      <w:r w:rsidR="00291622" w:rsidRPr="00836645">
        <w:rPr>
          <w:sz w:val="24"/>
          <w:szCs w:val="24"/>
        </w:rPr>
        <w:t>w związku z art. 17 ust. 4 ustawy RLKS</w:t>
      </w:r>
      <w:r w:rsidR="003A2660" w:rsidRPr="00836645">
        <w:rPr>
          <w:sz w:val="24"/>
          <w:szCs w:val="24"/>
        </w:rPr>
        <w:t>,</w:t>
      </w:r>
      <w:r w:rsidR="00970825" w:rsidRPr="00836645">
        <w:rPr>
          <w:sz w:val="24"/>
          <w:szCs w:val="24"/>
        </w:rPr>
        <w:t xml:space="preserve"> </w:t>
      </w:r>
      <w:r w:rsidR="003A2660" w:rsidRPr="00836645">
        <w:rPr>
          <w:sz w:val="24"/>
          <w:szCs w:val="24"/>
        </w:rPr>
        <w:t>obejmujących w szczególności:</w:t>
      </w:r>
    </w:p>
    <w:p w14:paraId="4901A51C" w14:textId="77777777" w:rsidR="003A2660" w:rsidRPr="00836645" w:rsidRDefault="003A2660" w:rsidP="003A2660">
      <w:pPr>
        <w:pStyle w:val="Akapitzlist"/>
        <w:widowControl w:val="0"/>
        <w:numPr>
          <w:ilvl w:val="0"/>
          <w:numId w:val="56"/>
        </w:numPr>
        <w:ind w:left="709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realizację </w:t>
      </w:r>
      <w:r w:rsidR="00B91A15" w:rsidRPr="00836645">
        <w:rPr>
          <w:sz w:val="24"/>
          <w:szCs w:val="24"/>
        </w:rPr>
        <w:t>operacji</w:t>
      </w:r>
      <w:r w:rsidRPr="00836645">
        <w:rPr>
          <w:sz w:val="24"/>
          <w:szCs w:val="24"/>
        </w:rPr>
        <w:t xml:space="preserve"> zgodnie z założonym celem,</w:t>
      </w:r>
    </w:p>
    <w:p w14:paraId="5F280973" w14:textId="77777777" w:rsidR="009168DA" w:rsidRPr="00836645" w:rsidRDefault="009168DA" w:rsidP="003A2660">
      <w:pPr>
        <w:pStyle w:val="Akapitzlist"/>
        <w:widowControl w:val="0"/>
        <w:numPr>
          <w:ilvl w:val="0"/>
          <w:numId w:val="56"/>
        </w:numPr>
        <w:ind w:left="709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zawieranie z </w:t>
      </w:r>
      <w:r w:rsidR="005D5E1B" w:rsidRPr="00836645">
        <w:rPr>
          <w:sz w:val="24"/>
          <w:szCs w:val="24"/>
        </w:rPr>
        <w:t xml:space="preserve">grantobiorcami </w:t>
      </w:r>
      <w:r w:rsidRPr="00836645">
        <w:rPr>
          <w:sz w:val="24"/>
          <w:szCs w:val="24"/>
        </w:rPr>
        <w:t xml:space="preserve">umów o powierzenie </w:t>
      </w:r>
      <w:r w:rsidR="005D5E1B" w:rsidRPr="00836645">
        <w:rPr>
          <w:sz w:val="24"/>
          <w:szCs w:val="24"/>
        </w:rPr>
        <w:t>grantu</w:t>
      </w:r>
      <w:r w:rsidRPr="00836645">
        <w:rPr>
          <w:sz w:val="24"/>
          <w:szCs w:val="24"/>
        </w:rPr>
        <w:t>,</w:t>
      </w:r>
    </w:p>
    <w:p w14:paraId="1DFF584C" w14:textId="77777777" w:rsidR="003A2660" w:rsidRPr="00836645" w:rsidRDefault="003A2660" w:rsidP="003A2660">
      <w:pPr>
        <w:pStyle w:val="Akapitzlist"/>
        <w:widowControl w:val="0"/>
        <w:numPr>
          <w:ilvl w:val="0"/>
          <w:numId w:val="56"/>
        </w:numPr>
        <w:ind w:left="709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rozliczan</w:t>
      </w:r>
      <w:r w:rsidR="001263CA" w:rsidRPr="00836645">
        <w:rPr>
          <w:sz w:val="24"/>
          <w:szCs w:val="24"/>
        </w:rPr>
        <w:t xml:space="preserve">ie wydatków poniesionych przez </w:t>
      </w:r>
      <w:r w:rsidR="005D5E1B" w:rsidRPr="00836645">
        <w:rPr>
          <w:sz w:val="24"/>
          <w:szCs w:val="24"/>
        </w:rPr>
        <w:t>grantobiorców</w:t>
      </w:r>
      <w:r w:rsidRPr="00836645">
        <w:rPr>
          <w:sz w:val="24"/>
          <w:szCs w:val="24"/>
        </w:rPr>
        <w:t>,</w:t>
      </w:r>
    </w:p>
    <w:p w14:paraId="67EB1514" w14:textId="77777777" w:rsidR="003A2660" w:rsidRPr="00836645" w:rsidRDefault="003A2660" w:rsidP="003A2660">
      <w:pPr>
        <w:pStyle w:val="Akapitzlist"/>
        <w:widowControl w:val="0"/>
        <w:numPr>
          <w:ilvl w:val="0"/>
          <w:numId w:val="56"/>
        </w:numPr>
        <w:ind w:left="709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monito</w:t>
      </w:r>
      <w:r w:rsidR="001263CA" w:rsidRPr="00836645">
        <w:rPr>
          <w:sz w:val="24"/>
          <w:szCs w:val="24"/>
        </w:rPr>
        <w:t xml:space="preserve">rowanie realizacji zadań przez </w:t>
      </w:r>
      <w:r w:rsidR="005D5E1B" w:rsidRPr="00836645">
        <w:rPr>
          <w:sz w:val="24"/>
          <w:szCs w:val="24"/>
        </w:rPr>
        <w:t>grantobiorców</w:t>
      </w:r>
      <w:r w:rsidRPr="00836645">
        <w:rPr>
          <w:sz w:val="24"/>
          <w:szCs w:val="24"/>
        </w:rPr>
        <w:t>,</w:t>
      </w:r>
    </w:p>
    <w:p w14:paraId="40948651" w14:textId="77777777" w:rsidR="003A2660" w:rsidRPr="00836645" w:rsidRDefault="003A2660" w:rsidP="003A2660">
      <w:pPr>
        <w:pStyle w:val="Akapitzlist"/>
        <w:widowControl w:val="0"/>
        <w:numPr>
          <w:ilvl w:val="0"/>
          <w:numId w:val="56"/>
        </w:numPr>
        <w:ind w:left="709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kontrolę realizacji zadań przez </w:t>
      </w:r>
      <w:r w:rsidR="005D5E1B" w:rsidRPr="00836645">
        <w:rPr>
          <w:sz w:val="24"/>
          <w:szCs w:val="24"/>
        </w:rPr>
        <w:t>grantobiorców</w:t>
      </w:r>
      <w:r w:rsidRPr="00836645">
        <w:rPr>
          <w:sz w:val="24"/>
          <w:szCs w:val="24"/>
        </w:rPr>
        <w:t>,</w:t>
      </w:r>
    </w:p>
    <w:p w14:paraId="1CF1BA67" w14:textId="77777777" w:rsidR="0023483E" w:rsidRPr="00836645" w:rsidRDefault="003A2660" w:rsidP="003A2660">
      <w:pPr>
        <w:pStyle w:val="Akapitzlist"/>
        <w:widowControl w:val="0"/>
        <w:numPr>
          <w:ilvl w:val="0"/>
          <w:numId w:val="56"/>
        </w:numPr>
        <w:ind w:left="709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lastRenderedPageBreak/>
        <w:t>odzyskiwanie grantów w przypadku ich wykorzystania niezgodnie z celami</w:t>
      </w:r>
      <w:r w:rsidR="00177882" w:rsidRPr="00836645">
        <w:rPr>
          <w:sz w:val="24"/>
          <w:szCs w:val="24"/>
        </w:rPr>
        <w:t xml:space="preserve"> operacji</w:t>
      </w:r>
      <w:r w:rsidR="000873E5" w:rsidRPr="00836645">
        <w:rPr>
          <w:sz w:val="24"/>
          <w:szCs w:val="24"/>
        </w:rPr>
        <w:t>;</w:t>
      </w:r>
    </w:p>
    <w:p w14:paraId="0088C741" w14:textId="77777777" w:rsidR="00153BD4" w:rsidRPr="00836645" w:rsidRDefault="006438EB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prowadzenia oddzielnego systemu rachunkowości albo korzystania z odpowiedniego kodu rachunkowego, o który</w:t>
      </w:r>
      <w:r w:rsidR="003D3312" w:rsidRPr="00836645">
        <w:rPr>
          <w:sz w:val="24"/>
          <w:szCs w:val="24"/>
        </w:rPr>
        <w:t>ch</w:t>
      </w:r>
      <w:r w:rsidRPr="00836645">
        <w:rPr>
          <w:sz w:val="24"/>
          <w:szCs w:val="24"/>
        </w:rPr>
        <w:t xml:space="preserve"> mowa w art. 66 ust. 1 lit. c pkt i rozporządzenia nr 1305/2013, dla wszystkich transakcji związanych z realizacją operacji, w ramach prowadzonych ksiąg rachunkowych</w:t>
      </w:r>
      <w:r w:rsidR="00694607" w:rsidRPr="00836645">
        <w:rPr>
          <w:sz w:val="24"/>
          <w:szCs w:val="24"/>
        </w:rPr>
        <w:t>;</w:t>
      </w:r>
    </w:p>
    <w:p w14:paraId="1A50C72E" w14:textId="77777777" w:rsidR="00153BD4" w:rsidRPr="00836645" w:rsidRDefault="00153BD4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zrealizowania operacji i złożenia wniosku o płatność końcową, </w:t>
      </w:r>
      <w:r w:rsidR="005A1A3F" w:rsidRPr="00836645">
        <w:rPr>
          <w:sz w:val="24"/>
          <w:szCs w:val="24"/>
        </w:rPr>
        <w:t xml:space="preserve">z zachowaniem </w:t>
      </w:r>
      <w:r w:rsidR="0055135B" w:rsidRPr="00836645">
        <w:rPr>
          <w:sz w:val="24"/>
          <w:szCs w:val="24"/>
        </w:rPr>
        <w:t xml:space="preserve">terminów wskazanych </w:t>
      </w:r>
      <w:r w:rsidR="00FF5221" w:rsidRPr="00836645">
        <w:rPr>
          <w:sz w:val="24"/>
          <w:szCs w:val="24"/>
        </w:rPr>
        <w:t>w § 8</w:t>
      </w:r>
      <w:r w:rsidR="005F42D4" w:rsidRPr="00836645">
        <w:rPr>
          <w:sz w:val="24"/>
          <w:szCs w:val="24"/>
        </w:rPr>
        <w:t xml:space="preserve"> ust. 1 pkt </w:t>
      </w:r>
      <w:r w:rsidR="00856814">
        <w:rPr>
          <w:sz w:val="24"/>
          <w:szCs w:val="24"/>
        </w:rPr>
        <w:t>1 lit. d</w:t>
      </w:r>
      <w:r w:rsidRPr="00836645">
        <w:rPr>
          <w:sz w:val="24"/>
          <w:szCs w:val="24"/>
        </w:rPr>
        <w:t>;</w:t>
      </w:r>
    </w:p>
    <w:p w14:paraId="27F5FCE4" w14:textId="77777777" w:rsidR="00065DF0" w:rsidRPr="00836645" w:rsidRDefault="00065DF0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osiągnięci</w:t>
      </w:r>
      <w:r w:rsidR="00685F93" w:rsidRPr="00836645">
        <w:rPr>
          <w:sz w:val="24"/>
          <w:szCs w:val="24"/>
        </w:rPr>
        <w:t>a</w:t>
      </w:r>
      <w:r w:rsidRPr="00836645">
        <w:rPr>
          <w:sz w:val="24"/>
          <w:szCs w:val="24"/>
        </w:rPr>
        <w:t xml:space="preserve"> celu operacji oraz wskaźników jego realizacji określonych w § 3 ust. 3 </w:t>
      </w:r>
      <w:r w:rsidR="0044437C">
        <w:rPr>
          <w:sz w:val="24"/>
          <w:szCs w:val="24"/>
        </w:rPr>
        <w:br/>
      </w:r>
      <w:r w:rsidR="00D422DE">
        <w:rPr>
          <w:sz w:val="24"/>
          <w:szCs w:val="24"/>
        </w:rPr>
        <w:t xml:space="preserve">w terminie wskazanym w § 3 ust. 7 pkt 5 </w:t>
      </w:r>
      <w:r w:rsidRPr="00836645">
        <w:rPr>
          <w:sz w:val="24"/>
          <w:szCs w:val="24"/>
        </w:rPr>
        <w:t xml:space="preserve">oraz ich zachowania przez cały okres, w jakim Beneficjent jest zobowiązany do zapewnienia trwałości operacji zgodnie z art. 71 rozporządzenia </w:t>
      </w:r>
      <w:r w:rsidR="00F45185" w:rsidRPr="00836645">
        <w:rPr>
          <w:sz w:val="24"/>
          <w:szCs w:val="24"/>
        </w:rPr>
        <w:t xml:space="preserve">nr </w:t>
      </w:r>
      <w:r w:rsidRPr="00836645">
        <w:rPr>
          <w:sz w:val="24"/>
          <w:szCs w:val="24"/>
        </w:rPr>
        <w:t>1303/2013;</w:t>
      </w:r>
    </w:p>
    <w:p w14:paraId="22F37941" w14:textId="77777777" w:rsidR="00177882" w:rsidRPr="00836645" w:rsidRDefault="00177882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przedstawienia wraz z wnioskiem o płatność końcową dokumentów potwierdzających osiągnięcie celu i wskaźników jego realizacji określonych w § 3 ust. 3;</w:t>
      </w:r>
    </w:p>
    <w:p w14:paraId="717F7A34" w14:textId="77777777" w:rsidR="009405FC" w:rsidRPr="00836645" w:rsidRDefault="00C331BB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realizacji</w:t>
      </w:r>
      <w:r w:rsidR="009405FC" w:rsidRPr="00836645">
        <w:rPr>
          <w:sz w:val="24"/>
          <w:szCs w:val="24"/>
        </w:rPr>
        <w:t xml:space="preserve"> operacj</w:t>
      </w:r>
      <w:r w:rsidR="00D37840" w:rsidRPr="00836645">
        <w:rPr>
          <w:sz w:val="24"/>
          <w:szCs w:val="24"/>
        </w:rPr>
        <w:t>i</w:t>
      </w:r>
      <w:r w:rsidR="009405FC" w:rsidRPr="00836645">
        <w:rPr>
          <w:sz w:val="24"/>
          <w:szCs w:val="24"/>
        </w:rPr>
        <w:t xml:space="preserve"> dedykowane</w:t>
      </w:r>
      <w:r w:rsidRPr="00836645">
        <w:rPr>
          <w:sz w:val="24"/>
          <w:szCs w:val="24"/>
        </w:rPr>
        <w:t>j w LSR osobom z grup (y) defaworyzowanych(ej)</w:t>
      </w:r>
      <w:r w:rsidRPr="00836645">
        <w:rPr>
          <w:sz w:val="24"/>
          <w:szCs w:val="24"/>
          <w:vertAlign w:val="superscript"/>
        </w:rPr>
        <w:t>1)</w:t>
      </w:r>
      <w:r w:rsidR="00EA1492" w:rsidRPr="00836645">
        <w:rPr>
          <w:sz w:val="24"/>
          <w:szCs w:val="24"/>
        </w:rPr>
        <w:t>;</w:t>
      </w:r>
      <w:r w:rsidR="009405FC" w:rsidRPr="00836645">
        <w:rPr>
          <w:sz w:val="24"/>
          <w:szCs w:val="24"/>
        </w:rPr>
        <w:t xml:space="preserve"> </w:t>
      </w:r>
    </w:p>
    <w:p w14:paraId="42801F4E" w14:textId="77777777" w:rsidR="00153BD4" w:rsidRPr="00836645" w:rsidRDefault="00153BD4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informowania i rozpowszechniania informacji o pomocy otrzymanej z EFRROW, zgodnie z przepisami Załącznika III do rozporządzenia </w:t>
      </w:r>
      <w:r w:rsidR="009D33CE" w:rsidRPr="00836645">
        <w:rPr>
          <w:sz w:val="24"/>
          <w:szCs w:val="24"/>
        </w:rPr>
        <w:t xml:space="preserve">nr </w:t>
      </w:r>
      <w:r w:rsidRPr="00836645">
        <w:rPr>
          <w:sz w:val="24"/>
          <w:szCs w:val="24"/>
        </w:rPr>
        <w:t xml:space="preserve">808/2014 opisanymi w Księdze wizualizacji znaku Programu Rozwoju Obszarów Wiejskich na lata 2014-2020, opublikowanej na stronie internetowej Ministerstwa Rolnictwa i Rozwoju Wsi, w </w:t>
      </w:r>
      <w:r w:rsidR="00943C0C" w:rsidRPr="00836645">
        <w:rPr>
          <w:sz w:val="24"/>
          <w:szCs w:val="24"/>
        </w:rPr>
        <w:t xml:space="preserve">terminie </w:t>
      </w:r>
      <w:r w:rsidRPr="00836645">
        <w:rPr>
          <w:sz w:val="24"/>
          <w:szCs w:val="24"/>
        </w:rPr>
        <w:t>od dnia zawarcia umowy</w:t>
      </w:r>
      <w:r w:rsidR="00543DBE">
        <w:rPr>
          <w:sz w:val="24"/>
          <w:szCs w:val="24"/>
        </w:rPr>
        <w:t xml:space="preserve"> do dnia wypłaty płatności końcowej</w:t>
      </w:r>
      <w:r w:rsidRPr="00836645">
        <w:rPr>
          <w:sz w:val="24"/>
          <w:szCs w:val="24"/>
        </w:rPr>
        <w:t xml:space="preserve">; </w:t>
      </w:r>
    </w:p>
    <w:p w14:paraId="483DBFB0" w14:textId="77777777" w:rsidR="00153BD4" w:rsidRPr="00836645" w:rsidRDefault="00153BD4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złoż</w:t>
      </w:r>
      <w:r w:rsidR="0028139A" w:rsidRPr="00836645">
        <w:rPr>
          <w:sz w:val="24"/>
          <w:szCs w:val="24"/>
        </w:rPr>
        <w:t>enia</w:t>
      </w:r>
      <w:r w:rsidRPr="00836645">
        <w:rPr>
          <w:sz w:val="24"/>
          <w:szCs w:val="24"/>
        </w:rPr>
        <w:t xml:space="preserve"> w Zarządzie Województwa </w:t>
      </w:r>
      <w:r w:rsidR="003D3312" w:rsidRPr="00836645">
        <w:rPr>
          <w:sz w:val="24"/>
          <w:szCs w:val="24"/>
        </w:rPr>
        <w:t>i</w:t>
      </w:r>
      <w:r w:rsidRPr="00836645">
        <w:rPr>
          <w:sz w:val="24"/>
          <w:szCs w:val="24"/>
        </w:rPr>
        <w:t>nformacj</w:t>
      </w:r>
      <w:r w:rsidR="0028139A" w:rsidRPr="00836645">
        <w:rPr>
          <w:sz w:val="24"/>
          <w:szCs w:val="24"/>
        </w:rPr>
        <w:t>i</w:t>
      </w:r>
      <w:r w:rsidRPr="00836645">
        <w:rPr>
          <w:sz w:val="24"/>
          <w:szCs w:val="24"/>
        </w:rPr>
        <w:t xml:space="preserve"> po reali</w:t>
      </w:r>
      <w:r w:rsidR="009C39CD" w:rsidRPr="00836645">
        <w:rPr>
          <w:sz w:val="24"/>
          <w:szCs w:val="24"/>
        </w:rPr>
        <w:t xml:space="preserve">zacji operacji, w terminie od </w:t>
      </w:r>
      <w:r w:rsidR="003C2E51" w:rsidRPr="00836645">
        <w:rPr>
          <w:sz w:val="24"/>
          <w:szCs w:val="24"/>
        </w:rPr>
        <w:br/>
      </w:r>
      <w:r w:rsidR="009C39CD" w:rsidRPr="00836645">
        <w:rPr>
          <w:sz w:val="24"/>
          <w:szCs w:val="24"/>
        </w:rPr>
        <w:t xml:space="preserve">1 </w:t>
      </w:r>
      <w:r w:rsidRPr="00836645">
        <w:rPr>
          <w:sz w:val="24"/>
          <w:szCs w:val="24"/>
        </w:rPr>
        <w:t>stycznia do 31 stycznia drugiego roku kalendarzowego liczonego od roku otrzymania płatności końcowej</w:t>
      </w:r>
      <w:r w:rsidRPr="00836645">
        <w:rPr>
          <w:sz w:val="24"/>
          <w:szCs w:val="24"/>
          <w:vertAlign w:val="superscript"/>
        </w:rPr>
        <w:t>1</w:t>
      </w:r>
      <w:r w:rsidR="00791A4C" w:rsidRPr="00836645">
        <w:rPr>
          <w:sz w:val="24"/>
          <w:szCs w:val="24"/>
          <w:vertAlign w:val="superscript"/>
        </w:rPr>
        <w:t>)</w:t>
      </w:r>
      <w:r w:rsidRPr="00836645">
        <w:rPr>
          <w:sz w:val="24"/>
          <w:szCs w:val="24"/>
        </w:rPr>
        <w:t xml:space="preserve"> / od 1 do 30 dnia roboczego po zakończeniu roku obrachunkowego następującego po roku obrachunkowym, w którym otrzymał płatność końcową</w:t>
      </w:r>
      <w:r w:rsidR="00791A4C" w:rsidRPr="00836645">
        <w:rPr>
          <w:sz w:val="24"/>
          <w:szCs w:val="24"/>
          <w:vertAlign w:val="superscript"/>
        </w:rPr>
        <w:t>1)</w:t>
      </w:r>
      <w:r w:rsidR="0028139A" w:rsidRPr="00836645">
        <w:rPr>
          <w:sz w:val="24"/>
          <w:szCs w:val="24"/>
        </w:rPr>
        <w:t xml:space="preserve"> zgodnie ze wzorem udostępnionym na stronie internetowej Urzędu Marszałkowskiego</w:t>
      </w:r>
      <w:r w:rsidRPr="00836645">
        <w:rPr>
          <w:sz w:val="24"/>
          <w:szCs w:val="24"/>
        </w:rPr>
        <w:t>.</w:t>
      </w:r>
    </w:p>
    <w:p w14:paraId="03EFA04D" w14:textId="77777777" w:rsidR="00153BD4" w:rsidRPr="00836645" w:rsidRDefault="002F3431" w:rsidP="00836645">
      <w:pPr>
        <w:pStyle w:val="Akapitzlist"/>
        <w:widowControl w:val="0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Przez</w:t>
      </w:r>
      <w:r w:rsidR="00194451" w:rsidRPr="002F3431">
        <w:rPr>
          <w:sz w:val="24"/>
          <w:szCs w:val="24"/>
        </w:rPr>
        <w:t xml:space="preserve"> 5 lat</w:t>
      </w:r>
      <w:r w:rsidR="00153BD4" w:rsidRPr="00836645">
        <w:rPr>
          <w:sz w:val="24"/>
          <w:szCs w:val="24"/>
        </w:rPr>
        <w:t xml:space="preserve"> od dnia wypłaty płatności końcowej, Beneficjent zobowiązuje się do złożenia na wezwanie Zarządu Województwa (nie częściej </w:t>
      </w:r>
      <w:r w:rsidR="000873E5" w:rsidRPr="00836645">
        <w:rPr>
          <w:sz w:val="24"/>
          <w:szCs w:val="24"/>
        </w:rPr>
        <w:t>niż raz w roku) i</w:t>
      </w:r>
      <w:r w:rsidR="00153BD4" w:rsidRPr="00836645">
        <w:rPr>
          <w:sz w:val="24"/>
          <w:szCs w:val="24"/>
        </w:rPr>
        <w:t>nformacji po realizacji operacji</w:t>
      </w:r>
      <w:r w:rsidR="00D21F75" w:rsidRPr="00836645">
        <w:rPr>
          <w:sz w:val="24"/>
          <w:szCs w:val="24"/>
        </w:rPr>
        <w:t>;</w:t>
      </w:r>
      <w:r w:rsidR="007B24B6" w:rsidRPr="00836645">
        <w:rPr>
          <w:sz w:val="24"/>
          <w:szCs w:val="24"/>
          <w:vertAlign w:val="superscript"/>
        </w:rPr>
        <w:footnoteReference w:id="11"/>
      </w:r>
      <w:r w:rsidR="009C39CD" w:rsidRPr="00836645">
        <w:rPr>
          <w:sz w:val="24"/>
          <w:szCs w:val="24"/>
          <w:vertAlign w:val="superscript"/>
        </w:rPr>
        <w:t>)</w:t>
      </w:r>
    </w:p>
    <w:p w14:paraId="1AE569E4" w14:textId="77777777" w:rsidR="00797BA0" w:rsidRPr="00836645" w:rsidRDefault="00797BA0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zapewnienia iż:</w:t>
      </w:r>
    </w:p>
    <w:p w14:paraId="6E1C00FB" w14:textId="77777777" w:rsidR="00797BA0" w:rsidRPr="00836645" w:rsidRDefault="00797BA0" w:rsidP="00BA2B13">
      <w:pPr>
        <w:pStyle w:val="Akapitzlist"/>
        <w:widowControl w:val="0"/>
        <w:numPr>
          <w:ilvl w:val="0"/>
          <w:numId w:val="63"/>
        </w:numPr>
        <w:ind w:left="709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koszty poniesione przez </w:t>
      </w:r>
      <w:r w:rsidR="00642D3B" w:rsidRPr="00836645">
        <w:rPr>
          <w:sz w:val="24"/>
          <w:szCs w:val="24"/>
        </w:rPr>
        <w:t xml:space="preserve">grantobiorców </w:t>
      </w:r>
      <w:r w:rsidRPr="00836645">
        <w:rPr>
          <w:sz w:val="24"/>
          <w:szCs w:val="24"/>
        </w:rPr>
        <w:t>na zadania służące osiągni</w:t>
      </w:r>
      <w:r w:rsidR="00773E17" w:rsidRPr="00836645">
        <w:rPr>
          <w:sz w:val="24"/>
          <w:szCs w:val="24"/>
        </w:rPr>
        <w:t>ę</w:t>
      </w:r>
      <w:r w:rsidRPr="00836645">
        <w:rPr>
          <w:sz w:val="24"/>
          <w:szCs w:val="24"/>
        </w:rPr>
        <w:t>ciu celu operacji nie będą finansowanie z innych środków publicznych;</w:t>
      </w:r>
      <w:r w:rsidR="00A20AC7">
        <w:rPr>
          <w:rStyle w:val="Odwoanieprzypisudolnego"/>
          <w:sz w:val="24"/>
          <w:szCs w:val="24"/>
        </w:rPr>
        <w:footnoteReference w:id="12"/>
      </w:r>
      <w:r w:rsidR="00A20AC7">
        <w:rPr>
          <w:sz w:val="24"/>
          <w:szCs w:val="24"/>
          <w:vertAlign w:val="superscript"/>
        </w:rPr>
        <w:t>)</w:t>
      </w:r>
      <w:r w:rsidR="008822B0" w:rsidRPr="00836645">
        <w:rPr>
          <w:sz w:val="24"/>
          <w:szCs w:val="24"/>
        </w:rPr>
        <w:t xml:space="preserve"> </w:t>
      </w:r>
    </w:p>
    <w:p w14:paraId="435E7D04" w14:textId="77777777" w:rsidR="00797BA0" w:rsidRPr="00836645" w:rsidRDefault="00642D3B" w:rsidP="00BA2B13">
      <w:pPr>
        <w:pStyle w:val="Akapitzlist"/>
        <w:widowControl w:val="0"/>
        <w:numPr>
          <w:ilvl w:val="0"/>
          <w:numId w:val="63"/>
        </w:numPr>
        <w:ind w:left="709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grantobiorca</w:t>
      </w:r>
      <w:r w:rsidR="00797BA0" w:rsidRPr="00836645">
        <w:rPr>
          <w:sz w:val="24"/>
          <w:szCs w:val="24"/>
        </w:rPr>
        <w:t>:</w:t>
      </w:r>
    </w:p>
    <w:p w14:paraId="5A5D65B5" w14:textId="2ADC3725" w:rsidR="00096CBF" w:rsidRPr="00836645" w:rsidRDefault="00797BA0" w:rsidP="00BC5F14">
      <w:pPr>
        <w:pStyle w:val="Akapitzlist"/>
        <w:widowControl w:val="0"/>
        <w:numPr>
          <w:ilvl w:val="0"/>
          <w:numId w:val="64"/>
        </w:numPr>
        <w:ind w:left="1037" w:hanging="357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spełnia warunki określone w § 3 ust. 1 lub 4 rozporządzenia,</w:t>
      </w:r>
    </w:p>
    <w:p w14:paraId="2BA68252" w14:textId="4005A445" w:rsidR="00096CBF" w:rsidRPr="00836645" w:rsidRDefault="00797BA0" w:rsidP="00824036">
      <w:pPr>
        <w:pStyle w:val="Akapitzlist"/>
        <w:widowControl w:val="0"/>
        <w:numPr>
          <w:ilvl w:val="0"/>
          <w:numId w:val="64"/>
        </w:numPr>
        <w:ind w:left="1037" w:hanging="357"/>
        <w:contextualSpacing w:val="0"/>
        <w:jc w:val="both"/>
      </w:pPr>
      <w:r w:rsidRPr="00824036">
        <w:rPr>
          <w:sz w:val="24"/>
          <w:szCs w:val="24"/>
        </w:rPr>
        <w:t>nie wykonuje działalności gospodarczej,</w:t>
      </w:r>
      <w:r w:rsidR="005C58A1" w:rsidRPr="00824036">
        <w:rPr>
          <w:sz w:val="24"/>
          <w:szCs w:val="24"/>
        </w:rPr>
        <w:t xml:space="preserve"> z zastrzeżeniem </w:t>
      </w:r>
      <w:r w:rsidR="00A30330" w:rsidRPr="00824036">
        <w:rPr>
          <w:sz w:val="24"/>
          <w:szCs w:val="24"/>
        </w:rPr>
        <w:t xml:space="preserve">§ 13 ust. 1 pkt </w:t>
      </w:r>
      <w:r w:rsidR="00911326" w:rsidRPr="00824036">
        <w:rPr>
          <w:sz w:val="24"/>
          <w:szCs w:val="24"/>
        </w:rPr>
        <w:t>6</w:t>
      </w:r>
      <w:r w:rsidR="00072C61" w:rsidRPr="00824036">
        <w:rPr>
          <w:sz w:val="24"/>
          <w:szCs w:val="24"/>
        </w:rPr>
        <w:t xml:space="preserve"> rozporządzenia</w:t>
      </w:r>
      <w:r w:rsidR="00911326" w:rsidRPr="00824036">
        <w:rPr>
          <w:sz w:val="24"/>
          <w:szCs w:val="24"/>
        </w:rPr>
        <w:t>,</w:t>
      </w:r>
    </w:p>
    <w:p w14:paraId="2DE24D72" w14:textId="77777777" w:rsidR="00797BA0" w:rsidRPr="00911326" w:rsidRDefault="00797BA0" w:rsidP="00911326">
      <w:pPr>
        <w:pStyle w:val="Akapitzlist"/>
        <w:widowControl w:val="0"/>
        <w:numPr>
          <w:ilvl w:val="0"/>
          <w:numId w:val="64"/>
        </w:numPr>
        <w:ind w:left="1037" w:hanging="357"/>
        <w:contextualSpacing w:val="0"/>
        <w:jc w:val="both"/>
        <w:rPr>
          <w:sz w:val="24"/>
          <w:szCs w:val="24"/>
        </w:rPr>
      </w:pPr>
      <w:r w:rsidRPr="00911326">
        <w:rPr>
          <w:sz w:val="24"/>
          <w:szCs w:val="24"/>
        </w:rPr>
        <w:t>spełnia warunki określone w § 4 ust.</w:t>
      </w:r>
      <w:r w:rsidR="00E159B1" w:rsidRPr="00911326">
        <w:rPr>
          <w:sz w:val="24"/>
          <w:szCs w:val="24"/>
        </w:rPr>
        <w:t xml:space="preserve"> 1 pkt 4 i </w:t>
      </w:r>
      <w:r w:rsidRPr="00911326">
        <w:rPr>
          <w:sz w:val="24"/>
          <w:szCs w:val="24"/>
        </w:rPr>
        <w:t>7 rozporządzenia,</w:t>
      </w:r>
    </w:p>
    <w:p w14:paraId="5DC1D718" w14:textId="77777777" w:rsidR="000755B3" w:rsidRPr="002E6868" w:rsidRDefault="000755B3" w:rsidP="00A77F9C">
      <w:pPr>
        <w:pStyle w:val="Akapitzlist"/>
        <w:widowControl w:val="0"/>
        <w:numPr>
          <w:ilvl w:val="0"/>
          <w:numId w:val="64"/>
        </w:numPr>
        <w:ind w:left="1037" w:hanging="357"/>
        <w:contextualSpacing w:val="0"/>
        <w:jc w:val="both"/>
        <w:rPr>
          <w:sz w:val="24"/>
          <w:szCs w:val="24"/>
        </w:rPr>
      </w:pPr>
      <w:r w:rsidRPr="002E6868">
        <w:rPr>
          <w:sz w:val="24"/>
          <w:szCs w:val="24"/>
        </w:rPr>
        <w:t>stosownie do zakresu zadania:</w:t>
      </w:r>
    </w:p>
    <w:p w14:paraId="706594E6" w14:textId="77777777" w:rsidR="000755B3" w:rsidRPr="002E6868" w:rsidRDefault="000755B3" w:rsidP="00A77F9C">
      <w:pPr>
        <w:pStyle w:val="Akapitzlist"/>
        <w:widowControl w:val="0"/>
        <w:numPr>
          <w:ilvl w:val="0"/>
          <w:numId w:val="85"/>
        </w:numPr>
        <w:ind w:left="1276" w:hanging="283"/>
        <w:contextualSpacing w:val="0"/>
        <w:jc w:val="both"/>
        <w:rPr>
          <w:sz w:val="24"/>
          <w:szCs w:val="24"/>
        </w:rPr>
      </w:pPr>
      <w:r w:rsidRPr="002E6868">
        <w:rPr>
          <w:sz w:val="24"/>
          <w:szCs w:val="24"/>
        </w:rPr>
        <w:t xml:space="preserve"> uzyska wymagane odrębnymi przepisami oraz postanowieniami umowy: opinie, zaświadczenia, uzgodnienia, pozwolenia lub decyzje związane z realizacją zadania;</w:t>
      </w:r>
    </w:p>
    <w:p w14:paraId="040E2BF3" w14:textId="337BB073" w:rsidR="000755B3" w:rsidRPr="002E6868" w:rsidRDefault="000755B3" w:rsidP="00A77F9C">
      <w:pPr>
        <w:pStyle w:val="Akapitzlist"/>
        <w:widowControl w:val="0"/>
        <w:numPr>
          <w:ilvl w:val="0"/>
          <w:numId w:val="85"/>
        </w:numPr>
        <w:ind w:left="1276" w:hanging="283"/>
        <w:contextualSpacing w:val="0"/>
        <w:jc w:val="both"/>
        <w:rPr>
          <w:sz w:val="24"/>
          <w:szCs w:val="24"/>
        </w:rPr>
      </w:pPr>
      <w:r w:rsidRPr="002E6868">
        <w:rPr>
          <w:sz w:val="24"/>
          <w:szCs w:val="24"/>
        </w:rPr>
        <w:t>zamontuje oraz uruchomi nabyte maszyny, urządzenia, infrastrukturę techniczną, w tym wyposażenie oraz wykorzysta zrealizowany zakres rzeczowy zadania do osiągni</w:t>
      </w:r>
      <w:r w:rsidR="00466F71">
        <w:rPr>
          <w:sz w:val="24"/>
          <w:szCs w:val="24"/>
        </w:rPr>
        <w:t>ę</w:t>
      </w:r>
      <w:r w:rsidRPr="002E6868">
        <w:rPr>
          <w:sz w:val="24"/>
          <w:szCs w:val="24"/>
        </w:rPr>
        <w:t>cia celu</w:t>
      </w:r>
      <w:r w:rsidR="00A77F9C" w:rsidRPr="002E6868">
        <w:rPr>
          <w:sz w:val="24"/>
          <w:szCs w:val="24"/>
        </w:rPr>
        <w:t>, któremu</w:t>
      </w:r>
      <w:r w:rsidRPr="002E6868">
        <w:rPr>
          <w:sz w:val="24"/>
          <w:szCs w:val="24"/>
        </w:rPr>
        <w:t xml:space="preserve"> służyła realizacja zadania</w:t>
      </w:r>
      <w:r w:rsidR="00B35383">
        <w:rPr>
          <w:sz w:val="24"/>
          <w:szCs w:val="24"/>
        </w:rPr>
        <w:t>;</w:t>
      </w:r>
    </w:p>
    <w:p w14:paraId="2EB8CE70" w14:textId="77777777" w:rsidR="006839BA" w:rsidRPr="001B524E" w:rsidRDefault="00797BA0" w:rsidP="00F251A8">
      <w:pPr>
        <w:pStyle w:val="Akapitzlist"/>
        <w:widowControl w:val="0"/>
        <w:numPr>
          <w:ilvl w:val="0"/>
          <w:numId w:val="64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lastRenderedPageBreak/>
        <w:t xml:space="preserve">zapewni </w:t>
      </w:r>
      <w:r w:rsidRPr="001B524E">
        <w:rPr>
          <w:sz w:val="24"/>
          <w:szCs w:val="24"/>
        </w:rPr>
        <w:t>trwałoś</w:t>
      </w:r>
      <w:r w:rsidR="005320E8" w:rsidRPr="001B524E">
        <w:rPr>
          <w:sz w:val="24"/>
          <w:szCs w:val="24"/>
        </w:rPr>
        <w:t>ć</w:t>
      </w:r>
      <w:r w:rsidRPr="001B524E">
        <w:rPr>
          <w:sz w:val="24"/>
          <w:szCs w:val="24"/>
        </w:rPr>
        <w:t xml:space="preserve"> </w:t>
      </w:r>
      <w:r w:rsidR="00B00291" w:rsidRPr="001B524E">
        <w:rPr>
          <w:sz w:val="24"/>
          <w:szCs w:val="24"/>
        </w:rPr>
        <w:t xml:space="preserve">inwestycji objętej zadaniem, </w:t>
      </w:r>
      <w:r w:rsidRPr="001B524E">
        <w:rPr>
          <w:sz w:val="24"/>
          <w:szCs w:val="24"/>
        </w:rPr>
        <w:t>zgodnie z art. 71 rozporządzenia nr</w:t>
      </w:r>
      <w:r w:rsidR="003C2E51" w:rsidRPr="001B524E">
        <w:rPr>
          <w:sz w:val="24"/>
          <w:szCs w:val="24"/>
        </w:rPr>
        <w:t> </w:t>
      </w:r>
      <w:r w:rsidRPr="001B524E">
        <w:rPr>
          <w:sz w:val="24"/>
          <w:szCs w:val="24"/>
        </w:rPr>
        <w:t>1303/2013</w:t>
      </w:r>
      <w:r w:rsidR="0025344B" w:rsidRPr="001B524E">
        <w:rPr>
          <w:sz w:val="24"/>
          <w:szCs w:val="24"/>
        </w:rPr>
        <w:t>,</w:t>
      </w:r>
      <w:r w:rsidRPr="001B524E">
        <w:rPr>
          <w:sz w:val="24"/>
          <w:szCs w:val="24"/>
          <w:vertAlign w:val="superscript"/>
        </w:rPr>
        <w:t>1)</w:t>
      </w:r>
      <w:r w:rsidR="005F1F03" w:rsidRPr="001B524E">
        <w:rPr>
          <w:sz w:val="24"/>
          <w:szCs w:val="24"/>
          <w:vertAlign w:val="superscript"/>
        </w:rPr>
        <w:t xml:space="preserve"> </w:t>
      </w:r>
      <w:r w:rsidR="000A72AE" w:rsidRPr="001B524E">
        <w:rPr>
          <w:sz w:val="24"/>
          <w:szCs w:val="24"/>
        </w:rPr>
        <w:t xml:space="preserve">w okresie </w:t>
      </w:r>
      <w:r w:rsidR="00F251A8" w:rsidRPr="001B524E">
        <w:rPr>
          <w:sz w:val="24"/>
          <w:szCs w:val="24"/>
        </w:rPr>
        <w:t xml:space="preserve">5 lat od dnia wypłaty </w:t>
      </w:r>
      <w:r w:rsidR="00DF6E52" w:rsidRPr="001B524E">
        <w:rPr>
          <w:sz w:val="24"/>
          <w:szCs w:val="24"/>
        </w:rPr>
        <w:t>przez Agencję płatności końcowej</w:t>
      </w:r>
      <w:r w:rsidR="005E7EB1" w:rsidRPr="001B524E">
        <w:rPr>
          <w:sz w:val="24"/>
          <w:szCs w:val="24"/>
        </w:rPr>
        <w:t xml:space="preserve"> na rzecz Beneficjenta</w:t>
      </w:r>
      <w:r w:rsidR="00DF6E52" w:rsidRPr="001B524E">
        <w:rPr>
          <w:sz w:val="24"/>
          <w:szCs w:val="24"/>
        </w:rPr>
        <w:t>,</w:t>
      </w:r>
    </w:p>
    <w:p w14:paraId="02D46B45" w14:textId="77777777" w:rsidR="00B00291" w:rsidRPr="001B524E" w:rsidRDefault="00B00291" w:rsidP="00EF2761">
      <w:pPr>
        <w:pStyle w:val="Rozporzdzenieumowa"/>
      </w:pPr>
      <w:r w:rsidRPr="001B524E">
        <w:t>umożliwi przedstawicielom Zarządu Województwa i Agencji dokonywanie kontroli</w:t>
      </w:r>
      <w:r w:rsidR="00970825" w:rsidRPr="001B524E">
        <w:t xml:space="preserve"> </w:t>
      </w:r>
      <w:r w:rsidRPr="001B524E">
        <w:t xml:space="preserve">realizacji operacji, </w:t>
      </w:r>
      <w:r w:rsidR="00BA4480" w:rsidRPr="001B524E">
        <w:t>do dnia, w którym upłynie 5 lat od dnia wypłaty</w:t>
      </w:r>
      <w:r w:rsidR="00DF6E52" w:rsidRPr="001B524E">
        <w:t xml:space="preserve"> </w:t>
      </w:r>
      <w:r w:rsidR="00786411" w:rsidRPr="001B524E">
        <w:t xml:space="preserve">przez Agencję </w:t>
      </w:r>
      <w:r w:rsidR="00DF6E52" w:rsidRPr="001B524E">
        <w:t>płatności końcowej</w:t>
      </w:r>
      <w:r w:rsidR="00786411" w:rsidRPr="001B524E">
        <w:t xml:space="preserve"> na rzecz Beneficjenta</w:t>
      </w:r>
      <w:r w:rsidRPr="001B524E">
        <w:t>,</w:t>
      </w:r>
    </w:p>
    <w:p w14:paraId="2A23DB9B" w14:textId="77777777" w:rsidR="00B00291" w:rsidRPr="001B524E" w:rsidRDefault="00B00291" w:rsidP="00EF2761">
      <w:pPr>
        <w:pStyle w:val="Rozporzdzenieumowa"/>
      </w:pPr>
      <w:r w:rsidRPr="00836645">
        <w:t xml:space="preserve">umożliwi przedstawicielom Zarządu Województwa, Agencji, Ministra Finansów, Ministra Rolnictwa i Rozwoju Wsi, Komisji Europejskiej, Europejskiego Trybunału Obrachunkowego, organów </w:t>
      </w:r>
      <w:r w:rsidR="00856814">
        <w:t>Krajowej Administracji Skarbowej</w:t>
      </w:r>
      <w:r w:rsidRPr="00836645">
        <w:t xml:space="preserve"> oraz innym podmiotom upoważnionym do takich czynności, dokonywania audytów i kontroli dokumentów związanych z realizacją </w:t>
      </w:r>
      <w:r w:rsidR="000A72AE">
        <w:t>zadania</w:t>
      </w:r>
      <w:r w:rsidRPr="00836645">
        <w:t xml:space="preserve"> i wykonaniem obowiązków po zakończeniu realizacji </w:t>
      </w:r>
      <w:r w:rsidR="000A72AE">
        <w:t>zadania</w:t>
      </w:r>
      <w:r w:rsidR="000A72AE" w:rsidRPr="00836645">
        <w:t xml:space="preserve"> </w:t>
      </w:r>
      <w:r w:rsidRPr="00836645">
        <w:t xml:space="preserve">lub </w:t>
      </w:r>
      <w:r w:rsidRPr="001B524E">
        <w:t xml:space="preserve">audytów i kontroli w miejscu realizacji </w:t>
      </w:r>
      <w:r w:rsidR="000A72AE" w:rsidRPr="001B524E">
        <w:t xml:space="preserve">zadania </w:t>
      </w:r>
      <w:r w:rsidRPr="001B524E">
        <w:t>lub siedzibie grantobiorcy,</w:t>
      </w:r>
      <w:r w:rsidR="00DF6E52" w:rsidRPr="001B524E">
        <w:t xml:space="preserve"> </w:t>
      </w:r>
      <w:r w:rsidR="00BA4480" w:rsidRPr="0044437C">
        <w:t xml:space="preserve">do dnia, w którym upłynie 5 lat od dnia wypłaty </w:t>
      </w:r>
      <w:r w:rsidR="00786411" w:rsidRPr="0044437C">
        <w:t xml:space="preserve">przez Agencję </w:t>
      </w:r>
      <w:r w:rsidR="00BA4480" w:rsidRPr="0044437C">
        <w:t>płatności końcowej</w:t>
      </w:r>
      <w:r w:rsidR="005E7EB1" w:rsidRPr="0044437C">
        <w:t xml:space="preserve"> na rzecz Beneficjenta</w:t>
      </w:r>
      <w:r w:rsidR="00DF6E52" w:rsidRPr="0044437C">
        <w:t>,</w:t>
      </w:r>
    </w:p>
    <w:p w14:paraId="3CACA33A" w14:textId="7A6282E0" w:rsidR="00B00291" w:rsidRPr="001B524E" w:rsidRDefault="00B00291" w:rsidP="00EF2761">
      <w:pPr>
        <w:pStyle w:val="Rozporzdzenieumowa"/>
      </w:pPr>
      <w:r w:rsidRPr="001B524E">
        <w:t xml:space="preserve">zapewni obecność i uczestnictwo osoby upoważnionej przez niego w trakcie </w:t>
      </w:r>
      <w:r w:rsidR="00B1467C" w:rsidRPr="001B524E">
        <w:t xml:space="preserve">audytów lub </w:t>
      </w:r>
      <w:r w:rsidRPr="001B524E">
        <w:t xml:space="preserve">kontroli, określonych w tiret </w:t>
      </w:r>
      <w:r w:rsidR="006B04E5">
        <w:t xml:space="preserve"> </w:t>
      </w:r>
      <w:r w:rsidR="00E0781F" w:rsidRPr="001B524E">
        <w:t>szóste</w:t>
      </w:r>
      <w:r w:rsidR="00971A39" w:rsidRPr="001B524E">
        <w:t xml:space="preserve"> i siódme</w:t>
      </w:r>
      <w:r w:rsidRPr="001B524E">
        <w:t>, w terminie wyznaczonym przez upoważnione podmioty</w:t>
      </w:r>
      <w:r w:rsidRPr="0044437C">
        <w:t>,</w:t>
      </w:r>
      <w:r w:rsidR="00DF6E52" w:rsidRPr="0044437C">
        <w:t xml:space="preserve"> </w:t>
      </w:r>
      <w:r w:rsidR="00BA4480" w:rsidRPr="0044437C">
        <w:t xml:space="preserve">do dnia, w którym upłynie 5 lat od dnia wypłaty </w:t>
      </w:r>
      <w:r w:rsidR="00786411" w:rsidRPr="0044437C">
        <w:t xml:space="preserve">przez Agencję </w:t>
      </w:r>
      <w:r w:rsidR="00BA4480" w:rsidRPr="0044437C">
        <w:t>płatności końcowej</w:t>
      </w:r>
      <w:r w:rsidR="005E7EB1" w:rsidRPr="0044437C">
        <w:t xml:space="preserve"> na rzecz Beneficjenta</w:t>
      </w:r>
      <w:r w:rsidR="00DF6E52" w:rsidRPr="001B524E">
        <w:t>,</w:t>
      </w:r>
    </w:p>
    <w:p w14:paraId="45FEB15A" w14:textId="77777777" w:rsidR="00797BA0" w:rsidRPr="001B524E" w:rsidRDefault="006839BA" w:rsidP="00BC5F14">
      <w:pPr>
        <w:pStyle w:val="Akapitzlist"/>
        <w:widowControl w:val="0"/>
        <w:numPr>
          <w:ilvl w:val="0"/>
          <w:numId w:val="64"/>
        </w:numPr>
        <w:ind w:left="1037" w:hanging="357"/>
        <w:contextualSpacing w:val="0"/>
        <w:jc w:val="both"/>
        <w:rPr>
          <w:sz w:val="24"/>
          <w:szCs w:val="24"/>
        </w:rPr>
      </w:pPr>
      <w:r w:rsidRPr="001B524E">
        <w:rPr>
          <w:sz w:val="24"/>
          <w:szCs w:val="24"/>
        </w:rPr>
        <w:t>będzie informował i rozpowszechniał informacje o pomocy otrzymanej z EFRROW,</w:t>
      </w:r>
      <w:r w:rsidR="00D21F75" w:rsidRPr="001B524E">
        <w:rPr>
          <w:sz w:val="24"/>
          <w:szCs w:val="24"/>
        </w:rPr>
        <w:t xml:space="preserve"> </w:t>
      </w:r>
      <w:r w:rsidR="009C39CD" w:rsidRPr="001B524E">
        <w:rPr>
          <w:sz w:val="24"/>
          <w:szCs w:val="24"/>
        </w:rPr>
        <w:t>zgodnie z przepisami Załącznika III do rozporządzenia nr 808/2014 opisanymi w</w:t>
      </w:r>
      <w:r w:rsidR="003C2E51" w:rsidRPr="001B524E">
        <w:rPr>
          <w:sz w:val="24"/>
          <w:szCs w:val="24"/>
        </w:rPr>
        <w:t> </w:t>
      </w:r>
      <w:r w:rsidR="009C39CD" w:rsidRPr="001B524E">
        <w:rPr>
          <w:sz w:val="24"/>
          <w:szCs w:val="24"/>
        </w:rPr>
        <w:t xml:space="preserve">Księdze wizualizacji znaku Programu Rozwoju Obszarów Wiejskich na lata 2014-2020, opublikowanej na stronie internetowej Ministerstwa Rolnictwa </w:t>
      </w:r>
      <w:r w:rsidR="00BC5F14" w:rsidRPr="001B524E">
        <w:rPr>
          <w:sz w:val="24"/>
          <w:szCs w:val="24"/>
        </w:rPr>
        <w:br/>
        <w:t>i Rozwoju Wsi</w:t>
      </w:r>
      <w:r w:rsidR="009C39CD" w:rsidRPr="001B524E">
        <w:rPr>
          <w:sz w:val="24"/>
          <w:szCs w:val="24"/>
        </w:rPr>
        <w:t xml:space="preserve"> oraz z uwzględnieniem zasad określonych przez </w:t>
      </w:r>
      <w:r w:rsidR="00811AA9" w:rsidRPr="001B524E">
        <w:rPr>
          <w:sz w:val="24"/>
          <w:szCs w:val="24"/>
        </w:rPr>
        <w:t>Beneficjenta</w:t>
      </w:r>
      <w:r w:rsidR="009C39CD" w:rsidRPr="001B524E">
        <w:rPr>
          <w:sz w:val="24"/>
          <w:szCs w:val="24"/>
        </w:rPr>
        <w:br/>
        <w:t>i zamieszczonych na je</w:t>
      </w:r>
      <w:r w:rsidR="00811AA9" w:rsidRPr="001B524E">
        <w:rPr>
          <w:sz w:val="24"/>
          <w:szCs w:val="24"/>
        </w:rPr>
        <w:t>go</w:t>
      </w:r>
      <w:r w:rsidR="009C39CD" w:rsidRPr="001B524E">
        <w:rPr>
          <w:sz w:val="24"/>
          <w:szCs w:val="24"/>
        </w:rPr>
        <w:t xml:space="preserve"> stronie internetowej, w terminie od dnia zawarcia umowy</w:t>
      </w:r>
      <w:r w:rsidR="00C8236D" w:rsidRPr="001B524E">
        <w:rPr>
          <w:sz w:val="24"/>
          <w:szCs w:val="24"/>
        </w:rPr>
        <w:t xml:space="preserve"> o powierzenie grantu</w:t>
      </w:r>
      <w:r w:rsidR="001A1CFD" w:rsidRPr="001B524E">
        <w:rPr>
          <w:sz w:val="24"/>
          <w:szCs w:val="24"/>
        </w:rPr>
        <w:t xml:space="preserve">, do dnia </w:t>
      </w:r>
      <w:r w:rsidR="00D62A8E" w:rsidRPr="00D62A8E">
        <w:rPr>
          <w:sz w:val="24"/>
          <w:szCs w:val="24"/>
        </w:rPr>
        <w:t>wypłaty przez Agencję płatności końcowej na rzecz Beneficjenta</w:t>
      </w:r>
      <w:r w:rsidR="009C39CD" w:rsidRPr="001B524E">
        <w:rPr>
          <w:sz w:val="24"/>
          <w:szCs w:val="24"/>
        </w:rPr>
        <w:t>;</w:t>
      </w:r>
    </w:p>
    <w:p w14:paraId="56E695E5" w14:textId="77777777" w:rsidR="00B91A15" w:rsidRPr="00836645" w:rsidRDefault="00B91A15" w:rsidP="00BA2B13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</w:pPr>
      <w:r w:rsidRPr="00836645">
        <w:rPr>
          <w:sz w:val="24"/>
          <w:szCs w:val="24"/>
        </w:rPr>
        <w:t>niezwłocznego poinformowania Zarządu Województwa o prawomocnym orzeczeniu sądu o zakazie dostępu do środków publicznych, o których mowa w art. 5 ust. 3 pkt 4 ustawy o</w:t>
      </w:r>
      <w:r w:rsidR="003C2E51" w:rsidRPr="00836645">
        <w:rPr>
          <w:sz w:val="24"/>
          <w:szCs w:val="24"/>
        </w:rPr>
        <w:t> </w:t>
      </w:r>
      <w:r w:rsidRPr="00836645">
        <w:rPr>
          <w:sz w:val="24"/>
          <w:szCs w:val="24"/>
        </w:rPr>
        <w:t>finansach publicznych;</w:t>
      </w:r>
    </w:p>
    <w:p w14:paraId="671167FA" w14:textId="77777777" w:rsidR="00B91A15" w:rsidRPr="00836645" w:rsidRDefault="00B91A15" w:rsidP="00BA2B13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</w:pPr>
      <w:r w:rsidRPr="00836645">
        <w:rPr>
          <w:sz w:val="24"/>
          <w:szCs w:val="24"/>
        </w:rPr>
        <w:t>przekazywania i udostępniania Zarządowi Województwa oraz innym uprawnionym podmiotom danych związanych z operacją, w terminie wynikającym z wezwania do przekazania tych danych;</w:t>
      </w:r>
    </w:p>
    <w:p w14:paraId="21CED057" w14:textId="77777777" w:rsidR="008316FD" w:rsidRDefault="00D803B5" w:rsidP="00BA2B13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poinformowania </w:t>
      </w:r>
      <w:r w:rsidR="00B91A15" w:rsidRPr="00836645">
        <w:rPr>
          <w:sz w:val="24"/>
          <w:szCs w:val="24"/>
        </w:rPr>
        <w:t xml:space="preserve">Zarządu Województwa o zmianach w umowie </w:t>
      </w:r>
      <w:r w:rsidR="00860FD7" w:rsidRPr="00836645">
        <w:rPr>
          <w:sz w:val="24"/>
          <w:szCs w:val="24"/>
        </w:rPr>
        <w:t xml:space="preserve">o </w:t>
      </w:r>
      <w:r w:rsidR="00B91A15" w:rsidRPr="00836645">
        <w:rPr>
          <w:sz w:val="24"/>
          <w:szCs w:val="24"/>
        </w:rPr>
        <w:t>powierzeni</w:t>
      </w:r>
      <w:r w:rsidR="00860FD7" w:rsidRPr="00836645">
        <w:rPr>
          <w:sz w:val="24"/>
          <w:szCs w:val="24"/>
        </w:rPr>
        <w:t>e</w:t>
      </w:r>
      <w:r w:rsidR="00B91A15" w:rsidRPr="00836645">
        <w:rPr>
          <w:sz w:val="24"/>
          <w:szCs w:val="24"/>
        </w:rPr>
        <w:t xml:space="preserve"> grantu, przed złożeniem wniosku o płatność</w:t>
      </w:r>
      <w:r w:rsidR="008316FD">
        <w:rPr>
          <w:sz w:val="24"/>
          <w:szCs w:val="24"/>
        </w:rPr>
        <w:t>;</w:t>
      </w:r>
    </w:p>
    <w:p w14:paraId="161B7060" w14:textId="77777777" w:rsidR="00B91A15" w:rsidRPr="00836645" w:rsidRDefault="008316FD" w:rsidP="00BA2B13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poinformowania grantob</w:t>
      </w:r>
      <w:r w:rsidR="00D62A8E">
        <w:rPr>
          <w:sz w:val="24"/>
          <w:szCs w:val="24"/>
        </w:rPr>
        <w:t>i</w:t>
      </w:r>
      <w:r>
        <w:rPr>
          <w:sz w:val="24"/>
          <w:szCs w:val="24"/>
        </w:rPr>
        <w:t xml:space="preserve">orców </w:t>
      </w:r>
      <w:r w:rsidRPr="008316FD">
        <w:rPr>
          <w:sz w:val="24"/>
          <w:szCs w:val="24"/>
        </w:rPr>
        <w:t>o terminie wypłaty przez Agenc</w:t>
      </w:r>
      <w:r>
        <w:rPr>
          <w:sz w:val="24"/>
          <w:szCs w:val="24"/>
        </w:rPr>
        <w:t>ję płatności końcowej na rzecz B</w:t>
      </w:r>
      <w:r w:rsidRPr="008316FD">
        <w:rPr>
          <w:sz w:val="24"/>
          <w:szCs w:val="24"/>
        </w:rPr>
        <w:t>eneficjenta</w:t>
      </w:r>
      <w:r w:rsidR="00D62A8E">
        <w:rPr>
          <w:sz w:val="24"/>
          <w:szCs w:val="24"/>
        </w:rPr>
        <w:t>.</w:t>
      </w:r>
    </w:p>
    <w:p w14:paraId="35B2D364" w14:textId="77777777" w:rsidR="00836645" w:rsidRPr="00642DEA" w:rsidRDefault="00836645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286465DE" w14:textId="77777777" w:rsidR="00153BD4" w:rsidRPr="00836645" w:rsidRDefault="007E19D4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6</w:t>
      </w:r>
    </w:p>
    <w:p w14:paraId="2EA4B484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Wniosek o płatność – termin złożenia</w:t>
      </w:r>
    </w:p>
    <w:p w14:paraId="7FADEEA3" w14:textId="77777777" w:rsidR="00153BD4" w:rsidRPr="00836645" w:rsidRDefault="00900876" w:rsidP="004E5F35">
      <w:pPr>
        <w:pStyle w:val="Akapitzlist"/>
        <w:widowControl w:val="0"/>
        <w:numPr>
          <w:ilvl w:val="0"/>
          <w:numId w:val="25"/>
        </w:numPr>
        <w:ind w:left="357" w:hanging="357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Beneficjent składa w U</w:t>
      </w:r>
      <w:r w:rsidR="00153BD4" w:rsidRPr="00836645">
        <w:rPr>
          <w:sz w:val="24"/>
          <w:szCs w:val="24"/>
        </w:rPr>
        <w:t xml:space="preserve">rzędzie </w:t>
      </w:r>
      <w:r w:rsidRPr="00836645">
        <w:rPr>
          <w:sz w:val="24"/>
          <w:szCs w:val="24"/>
        </w:rPr>
        <w:t>M</w:t>
      </w:r>
      <w:r w:rsidR="00153BD4" w:rsidRPr="00836645">
        <w:rPr>
          <w:sz w:val="24"/>
          <w:szCs w:val="24"/>
        </w:rPr>
        <w:t>arszałkowskim wniosek o płatność wraz z wymaganymi dokumentami niezbędnymi do wypłaty środków finansowych z tytułu pomocy, potwierdzającymi spełnienie warunków wypłaty pomocy, których wykaz zawiera formularz wniosku o płatność, w następujących terminach:</w:t>
      </w:r>
    </w:p>
    <w:p w14:paraId="4EA8D661" w14:textId="77777777" w:rsidR="00153BD4" w:rsidRPr="00836645" w:rsidRDefault="00153BD4" w:rsidP="004E5F35">
      <w:pPr>
        <w:pStyle w:val="Akapitzlist"/>
        <w:widowControl w:val="0"/>
        <w:numPr>
          <w:ilvl w:val="0"/>
          <w:numId w:val="26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 realizacji operacji w jednym etapie – po zakończeniu realizacji całości operacji, w terminie od dnia ……… 20…. r. do dnia ……… 20…. r.,</w:t>
      </w:r>
    </w:p>
    <w:p w14:paraId="3E35281F" w14:textId="77777777" w:rsidR="00153BD4" w:rsidRPr="00836645" w:rsidRDefault="00153BD4" w:rsidP="004E5F35">
      <w:pPr>
        <w:pStyle w:val="Akapitzlist"/>
        <w:widowControl w:val="0"/>
        <w:numPr>
          <w:ilvl w:val="0"/>
          <w:numId w:val="26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 realizacji operacji w dwóch etapach:</w:t>
      </w:r>
    </w:p>
    <w:p w14:paraId="185101C9" w14:textId="77777777" w:rsidR="00153BD4" w:rsidRPr="00836645" w:rsidRDefault="00153BD4" w:rsidP="004E5F35">
      <w:pPr>
        <w:pStyle w:val="Akapitzlist"/>
        <w:widowControl w:val="0"/>
        <w:numPr>
          <w:ilvl w:val="0"/>
          <w:numId w:val="27"/>
        </w:numPr>
        <w:ind w:left="10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po zakończeniu realizacji pierwszego etapu operacji - w terminie od dnia ……… 20….r. do dnia …………….……. 20....r.,</w:t>
      </w:r>
      <w:r w:rsidRPr="00836645">
        <w:t xml:space="preserve"> </w:t>
      </w:r>
    </w:p>
    <w:p w14:paraId="76BE2B4C" w14:textId="77777777" w:rsidR="00153BD4" w:rsidRPr="00836645" w:rsidRDefault="00153BD4" w:rsidP="004E5F35">
      <w:pPr>
        <w:pStyle w:val="Akapitzlist"/>
        <w:widowControl w:val="0"/>
        <w:numPr>
          <w:ilvl w:val="0"/>
          <w:numId w:val="27"/>
        </w:numPr>
        <w:ind w:left="10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po zakończeniu realizacji drugiego etapu operacji - w terminie od dnia ……… </w:t>
      </w:r>
      <w:r w:rsidRPr="00836645">
        <w:rPr>
          <w:sz w:val="24"/>
          <w:szCs w:val="24"/>
        </w:rPr>
        <w:lastRenderedPageBreak/>
        <w:t>20….r. do dnia …………….……. 20....r.,</w:t>
      </w:r>
      <w:r w:rsidRPr="00836645">
        <w:rPr>
          <w:rStyle w:val="Odwoanieprzypisudolnego"/>
        </w:rPr>
        <w:t>1</w:t>
      </w:r>
    </w:p>
    <w:p w14:paraId="788FF40C" w14:textId="77777777" w:rsidR="00153BD4" w:rsidRPr="00836645" w:rsidRDefault="00153BD4" w:rsidP="00153BD4">
      <w:pPr>
        <w:widowControl w:val="0"/>
        <w:ind w:left="426"/>
        <w:jc w:val="both"/>
        <w:rPr>
          <w:b/>
          <w:sz w:val="24"/>
          <w:szCs w:val="24"/>
        </w:rPr>
      </w:pPr>
      <w:r w:rsidRPr="00836645">
        <w:rPr>
          <w:sz w:val="24"/>
          <w:szCs w:val="24"/>
        </w:rPr>
        <w:t>– jedn</w:t>
      </w:r>
      <w:r w:rsidR="006F4754" w:rsidRPr="00836645">
        <w:rPr>
          <w:sz w:val="24"/>
          <w:szCs w:val="24"/>
        </w:rPr>
        <w:t xml:space="preserve">ak </w:t>
      </w:r>
      <w:r w:rsidRPr="00836645">
        <w:rPr>
          <w:sz w:val="24"/>
          <w:szCs w:val="24"/>
        </w:rPr>
        <w:t xml:space="preserve">nie później niż </w:t>
      </w:r>
      <w:r w:rsidR="00214AA6" w:rsidRPr="00836645">
        <w:rPr>
          <w:sz w:val="24"/>
          <w:szCs w:val="24"/>
        </w:rPr>
        <w:t>w terminie</w:t>
      </w:r>
      <w:r w:rsidR="00975BFF" w:rsidRPr="00836645">
        <w:rPr>
          <w:sz w:val="24"/>
          <w:szCs w:val="24"/>
        </w:rPr>
        <w:t xml:space="preserve"> 2 lat od dnia za</w:t>
      </w:r>
      <w:r w:rsidR="00214AA6" w:rsidRPr="00836645">
        <w:rPr>
          <w:sz w:val="24"/>
          <w:szCs w:val="24"/>
        </w:rPr>
        <w:t xml:space="preserve">warcia umowy i nie później niż </w:t>
      </w:r>
      <w:r w:rsidR="00975BFF" w:rsidRPr="00836645">
        <w:rPr>
          <w:sz w:val="24"/>
          <w:szCs w:val="24"/>
        </w:rPr>
        <w:t>w dniu</w:t>
      </w:r>
      <w:r w:rsidRPr="00836645">
        <w:rPr>
          <w:sz w:val="24"/>
          <w:szCs w:val="24"/>
        </w:rPr>
        <w:t xml:space="preserve"> 31 grudnia 2022 r.</w:t>
      </w:r>
    </w:p>
    <w:p w14:paraId="459270DD" w14:textId="77777777" w:rsidR="00153BD4" w:rsidRPr="00836645" w:rsidRDefault="00153BD4" w:rsidP="004E5F35">
      <w:pPr>
        <w:pStyle w:val="Akapitzlist"/>
        <w:widowControl w:val="0"/>
        <w:numPr>
          <w:ilvl w:val="0"/>
          <w:numId w:val="25"/>
        </w:numPr>
        <w:ind w:left="357" w:hanging="357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Wniosek o płatność składa się na formularzu udostępnionym na stronie internetowej </w:t>
      </w:r>
      <w:r w:rsidR="00BF578C" w:rsidRPr="00836645">
        <w:rPr>
          <w:sz w:val="24"/>
          <w:szCs w:val="24"/>
        </w:rPr>
        <w:t>U</w:t>
      </w:r>
      <w:r w:rsidRPr="00836645">
        <w:rPr>
          <w:sz w:val="24"/>
          <w:szCs w:val="24"/>
        </w:rPr>
        <w:t xml:space="preserve">rzędu </w:t>
      </w:r>
      <w:r w:rsidR="00BF578C" w:rsidRPr="00836645">
        <w:rPr>
          <w:sz w:val="24"/>
          <w:szCs w:val="24"/>
        </w:rPr>
        <w:t>M</w:t>
      </w:r>
      <w:r w:rsidRPr="00836645">
        <w:rPr>
          <w:sz w:val="24"/>
          <w:szCs w:val="24"/>
        </w:rPr>
        <w:t>arszałkowskiego.</w:t>
      </w:r>
    </w:p>
    <w:p w14:paraId="1E00958B" w14:textId="77777777" w:rsidR="00153BD4" w:rsidRPr="00836645" w:rsidRDefault="00153BD4" w:rsidP="004E5F35">
      <w:pPr>
        <w:pStyle w:val="Akapitzlist"/>
        <w:widowControl w:val="0"/>
        <w:numPr>
          <w:ilvl w:val="0"/>
          <w:numId w:val="25"/>
        </w:numPr>
        <w:ind w:left="357" w:hanging="357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 niezłożenia wniosku o płatność w terminie</w:t>
      </w:r>
      <w:r w:rsidR="00D74BEB" w:rsidRPr="00836645">
        <w:rPr>
          <w:sz w:val="24"/>
          <w:szCs w:val="24"/>
        </w:rPr>
        <w:t>, o którym mowa w ust. 1,</w:t>
      </w:r>
      <w:r w:rsidRPr="00836645">
        <w:rPr>
          <w:sz w:val="24"/>
          <w:szCs w:val="24"/>
        </w:rPr>
        <w:t xml:space="preserve"> Zarząd Województwa dwukrotnie wzywa Beneficjenta do złożenia wniosku </w:t>
      </w:r>
      <w:r w:rsidR="00D74BEB" w:rsidRPr="00836645">
        <w:rPr>
          <w:sz w:val="24"/>
          <w:szCs w:val="24"/>
        </w:rPr>
        <w:t xml:space="preserve">o płatność </w:t>
      </w:r>
      <w:r w:rsidRPr="00836645">
        <w:rPr>
          <w:sz w:val="24"/>
          <w:szCs w:val="24"/>
        </w:rPr>
        <w:t>w kolejnych wyznaczonych terminach, o ile ni</w:t>
      </w:r>
      <w:r w:rsidR="00194451" w:rsidRPr="00836645">
        <w:rPr>
          <w:sz w:val="24"/>
          <w:szCs w:val="24"/>
        </w:rPr>
        <w:t xml:space="preserve">e </w:t>
      </w:r>
      <w:r w:rsidR="00D07E91" w:rsidRPr="00836645">
        <w:rPr>
          <w:sz w:val="24"/>
          <w:szCs w:val="24"/>
        </w:rPr>
        <w:t xml:space="preserve">upłynęły </w:t>
      </w:r>
      <w:r w:rsidR="00194451" w:rsidRPr="00836645">
        <w:rPr>
          <w:sz w:val="24"/>
          <w:szCs w:val="24"/>
        </w:rPr>
        <w:t>termin</w:t>
      </w:r>
      <w:r w:rsidR="00D07E91" w:rsidRPr="00836645">
        <w:rPr>
          <w:sz w:val="24"/>
          <w:szCs w:val="24"/>
        </w:rPr>
        <w:t>y</w:t>
      </w:r>
      <w:r w:rsidR="00194451" w:rsidRPr="00836645">
        <w:rPr>
          <w:sz w:val="24"/>
          <w:szCs w:val="24"/>
        </w:rPr>
        <w:t xml:space="preserve"> </w:t>
      </w:r>
      <w:r w:rsidR="00D07E91" w:rsidRPr="00836645">
        <w:rPr>
          <w:sz w:val="24"/>
          <w:szCs w:val="24"/>
        </w:rPr>
        <w:t xml:space="preserve">wskazane </w:t>
      </w:r>
      <w:r w:rsidR="00194451" w:rsidRPr="00836645">
        <w:rPr>
          <w:sz w:val="24"/>
          <w:szCs w:val="24"/>
        </w:rPr>
        <w:t>w § 8</w:t>
      </w:r>
      <w:r w:rsidRPr="00836645">
        <w:rPr>
          <w:sz w:val="24"/>
          <w:szCs w:val="24"/>
        </w:rPr>
        <w:t xml:space="preserve"> ust</w:t>
      </w:r>
      <w:r w:rsidR="00FF5221" w:rsidRPr="00836645">
        <w:rPr>
          <w:sz w:val="24"/>
          <w:szCs w:val="24"/>
        </w:rPr>
        <w:t>.</w:t>
      </w:r>
      <w:r w:rsidR="00AA61AE" w:rsidRPr="00836645">
        <w:rPr>
          <w:sz w:val="24"/>
          <w:szCs w:val="24"/>
        </w:rPr>
        <w:t xml:space="preserve"> 1 </w:t>
      </w:r>
      <w:r w:rsidR="005F42D4" w:rsidRPr="00836645">
        <w:rPr>
          <w:sz w:val="24"/>
          <w:szCs w:val="24"/>
        </w:rPr>
        <w:t xml:space="preserve">pkt </w:t>
      </w:r>
      <w:r w:rsidR="00856814">
        <w:rPr>
          <w:sz w:val="24"/>
          <w:szCs w:val="24"/>
        </w:rPr>
        <w:t>1 lit. d</w:t>
      </w:r>
      <w:r w:rsidRPr="00836645">
        <w:rPr>
          <w:sz w:val="24"/>
          <w:szCs w:val="24"/>
        </w:rPr>
        <w:t>. Niezłożenie przez Beneficjenta wniosku o płatność w terminie wynikającym z drugiego wezwania Zarządu Województwa, skutkować będzie wypowiedzen</w:t>
      </w:r>
      <w:r w:rsidR="00900876" w:rsidRPr="00836645">
        <w:rPr>
          <w:sz w:val="24"/>
          <w:szCs w:val="24"/>
        </w:rPr>
        <w:t xml:space="preserve">iem umowy, </w:t>
      </w:r>
      <w:r w:rsidRPr="00836645">
        <w:rPr>
          <w:sz w:val="24"/>
          <w:szCs w:val="24"/>
        </w:rPr>
        <w:t>z</w:t>
      </w:r>
      <w:r w:rsidR="003C2E51" w:rsidRPr="00836645">
        <w:rPr>
          <w:sz w:val="24"/>
          <w:szCs w:val="24"/>
        </w:rPr>
        <w:t> </w:t>
      </w:r>
      <w:r w:rsidRPr="00836645">
        <w:rPr>
          <w:sz w:val="24"/>
          <w:szCs w:val="24"/>
        </w:rPr>
        <w:t xml:space="preserve">zastrzeżeniem ust. </w:t>
      </w:r>
      <w:r w:rsidR="00900876" w:rsidRPr="00836645">
        <w:rPr>
          <w:sz w:val="24"/>
          <w:szCs w:val="24"/>
        </w:rPr>
        <w:t>4</w:t>
      </w:r>
      <w:r w:rsidRPr="00836645">
        <w:rPr>
          <w:sz w:val="24"/>
          <w:szCs w:val="24"/>
        </w:rPr>
        <w:t>.</w:t>
      </w:r>
    </w:p>
    <w:p w14:paraId="1775C55F" w14:textId="77777777" w:rsidR="00153BD4" w:rsidRPr="00836645" w:rsidRDefault="00153BD4" w:rsidP="004E5F35">
      <w:pPr>
        <w:pStyle w:val="Akapitzlist"/>
        <w:widowControl w:val="0"/>
        <w:numPr>
          <w:ilvl w:val="0"/>
          <w:numId w:val="25"/>
        </w:numPr>
        <w:ind w:left="357" w:hanging="357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Zarząd Województwa może uwzględnić wniosek o płatność złożony po terminie, o którym mowa w ust. 1 lub po terminie wynikającym z drugiego wezwania Zarządu Województwa, o którym mowa w ust. </w:t>
      </w:r>
      <w:r w:rsidR="00970606" w:rsidRPr="00836645">
        <w:rPr>
          <w:sz w:val="24"/>
          <w:szCs w:val="24"/>
        </w:rPr>
        <w:t>3</w:t>
      </w:r>
      <w:r w:rsidRPr="00836645">
        <w:rPr>
          <w:sz w:val="24"/>
          <w:szCs w:val="24"/>
        </w:rPr>
        <w:t xml:space="preserve">, o ile nie została wypowiedziana umowa i nie </w:t>
      </w:r>
      <w:r w:rsidR="00D07E91" w:rsidRPr="00836645">
        <w:rPr>
          <w:sz w:val="24"/>
          <w:szCs w:val="24"/>
        </w:rPr>
        <w:t xml:space="preserve">upłynęły </w:t>
      </w:r>
      <w:r w:rsidRPr="00836645">
        <w:rPr>
          <w:sz w:val="24"/>
          <w:szCs w:val="24"/>
        </w:rPr>
        <w:t>termin</w:t>
      </w:r>
      <w:r w:rsidR="00D07E91" w:rsidRPr="00836645">
        <w:rPr>
          <w:sz w:val="24"/>
          <w:szCs w:val="24"/>
        </w:rPr>
        <w:t>y</w:t>
      </w:r>
      <w:r w:rsidRPr="00836645">
        <w:rPr>
          <w:sz w:val="24"/>
          <w:szCs w:val="24"/>
        </w:rPr>
        <w:t xml:space="preserve"> </w:t>
      </w:r>
      <w:r w:rsidR="00D07E91" w:rsidRPr="00836645">
        <w:rPr>
          <w:sz w:val="24"/>
          <w:szCs w:val="24"/>
        </w:rPr>
        <w:t xml:space="preserve">wskazane </w:t>
      </w:r>
      <w:r w:rsidR="00194451" w:rsidRPr="00836645">
        <w:rPr>
          <w:sz w:val="24"/>
          <w:szCs w:val="24"/>
        </w:rPr>
        <w:t>w § 8</w:t>
      </w:r>
      <w:r w:rsidRPr="00836645">
        <w:rPr>
          <w:sz w:val="24"/>
          <w:szCs w:val="24"/>
        </w:rPr>
        <w:t xml:space="preserve"> ust. 1 pkt </w:t>
      </w:r>
      <w:r w:rsidR="00856814">
        <w:rPr>
          <w:sz w:val="24"/>
          <w:szCs w:val="24"/>
        </w:rPr>
        <w:t>1 lit. d.</w:t>
      </w:r>
    </w:p>
    <w:p w14:paraId="1C21991E" w14:textId="77777777" w:rsidR="00153BD4" w:rsidRPr="00642DEA" w:rsidRDefault="00153BD4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4FFBD1F0" w14:textId="77777777" w:rsidR="00153BD4" w:rsidRPr="00836645" w:rsidRDefault="007E19D4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7</w:t>
      </w:r>
    </w:p>
    <w:p w14:paraId="0AB1CD51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Wniosek o płatność – etap rozpatrywania</w:t>
      </w:r>
    </w:p>
    <w:p w14:paraId="621E49D5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Rozpatrując wniosek o płatność Zarząd Województwa sprawdza zgodność realizacji operacji lub jej etapu z warunkami określonymi w Programie, ustawie, rozporządzeniu, przepisach odrębnych oraz umowie, w szczególności pod względem spełnienia warunków wypłaty pomocy w zakresie kompletności i poprawności formalnej wniosku oraz prawidłowości realizacji i finansowania operacji.</w:t>
      </w:r>
    </w:p>
    <w:p w14:paraId="3F034D11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przypadku, gdy złożony wniosek o płatność zawiera braki, Zarząd Województwa wzywa Beneficjenta w formie pisemnej do ich usunięcia, w terminie 14 dni od dnia doręczenia wezwania.</w:t>
      </w:r>
    </w:p>
    <w:p w14:paraId="7CB05319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bCs/>
          <w:color w:val="000000"/>
          <w:sz w:val="24"/>
          <w:szCs w:val="24"/>
        </w:rPr>
        <w:t>W przypadku, gdy pomimo wezwania, o którym mowa w ust. 2, Beneficjent nie usunął braków, Zarząd Województwa ponownie</w:t>
      </w:r>
      <w:r w:rsidRPr="00836645">
        <w:rPr>
          <w:sz w:val="24"/>
          <w:szCs w:val="24"/>
        </w:rPr>
        <w:t xml:space="preserve"> wzywa Beneficjenta w formie pisemnej do </w:t>
      </w:r>
      <w:r w:rsidR="00D15F4F" w:rsidRPr="00836645">
        <w:rPr>
          <w:sz w:val="24"/>
          <w:szCs w:val="24"/>
        </w:rPr>
        <w:t xml:space="preserve">ich </w:t>
      </w:r>
      <w:r w:rsidRPr="00836645">
        <w:rPr>
          <w:sz w:val="24"/>
          <w:szCs w:val="24"/>
        </w:rPr>
        <w:t xml:space="preserve">usunięcia </w:t>
      </w:r>
      <w:r w:rsidR="00D15F4F" w:rsidRPr="00836645">
        <w:rPr>
          <w:sz w:val="24"/>
          <w:szCs w:val="24"/>
        </w:rPr>
        <w:t>w terminie 14 dni</w:t>
      </w:r>
      <w:r w:rsidRPr="00836645">
        <w:rPr>
          <w:sz w:val="24"/>
          <w:szCs w:val="24"/>
        </w:rPr>
        <w:t xml:space="preserve"> od dnia doręczenia wezwania.</w:t>
      </w:r>
    </w:p>
    <w:p w14:paraId="1370E2B1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przypadku, gdy w trakcie rozpatrywania wniosku o płatność niezbędne jest wyjaśnienie faktów istotnych dla rozstrzygnięcia sprawy lub przedstawienie dowodów na potwierdzenie tych faktów, Zarząd Województwa wzywa Beneficjenta w formie pisemnej do złożenia pisemnych wyjaśnień w te</w:t>
      </w:r>
      <w:r w:rsidR="009C334B" w:rsidRPr="00836645">
        <w:rPr>
          <w:sz w:val="24"/>
          <w:szCs w:val="24"/>
        </w:rPr>
        <w:t>rminie 14 dni od dnia doręczenia</w:t>
      </w:r>
      <w:r w:rsidRPr="00836645">
        <w:rPr>
          <w:sz w:val="24"/>
          <w:szCs w:val="24"/>
        </w:rPr>
        <w:t xml:space="preserve"> wezwania. </w:t>
      </w:r>
    </w:p>
    <w:p w14:paraId="6CB55679" w14:textId="77777777" w:rsidR="00265828" w:rsidRPr="00836645" w:rsidRDefault="00D15F4F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</w:t>
      </w:r>
      <w:r w:rsidR="00970825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 xml:space="preserve">usunięcia braków/złożenia wyjaśnień nadanych przesyłką rejestrowaną </w:t>
      </w:r>
      <w:r w:rsidRPr="00836645">
        <w:rPr>
          <w:sz w:val="24"/>
          <w:szCs w:val="24"/>
        </w:rPr>
        <w:br/>
        <w:t xml:space="preserve">w polskiej placówce pocztowej operatora wyznaczonego w rozumieniu przepisów prawa pocztowego, o terminowości ich złożenia decyduje data stempla pocztowego, </w:t>
      </w:r>
      <w:r w:rsidRPr="00836645">
        <w:rPr>
          <w:sz w:val="24"/>
          <w:szCs w:val="24"/>
        </w:rPr>
        <w:br/>
        <w:t>a w przypadku ich dostarczenia w innej formie, o terminowości złożenia decyduje data wpływu do Urzędu Marszałkowskiego</w:t>
      </w:r>
      <w:r w:rsidR="00265828" w:rsidRPr="00836645">
        <w:rPr>
          <w:sz w:val="24"/>
          <w:szCs w:val="24"/>
        </w:rPr>
        <w:t>.</w:t>
      </w:r>
    </w:p>
    <w:p w14:paraId="03C34650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Jeżeli Beneficjent, pomimo ponownego wezwania, o którym mowa w ust. 3, nie usunął braków, Zarząd Województwa rozpatruje wniosek o płatność w zakresie, w jakim został wypełniony oraz na podstawie dołączonych do niego i poprawnie sporządzonych dokumentów. </w:t>
      </w:r>
    </w:p>
    <w:p w14:paraId="756D2355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W trakcie weryfikacji wniosku o płatność mogą zostać przeprowadzone </w:t>
      </w:r>
      <w:r w:rsidR="00320892" w:rsidRPr="00836645">
        <w:rPr>
          <w:sz w:val="24"/>
          <w:szCs w:val="24"/>
        </w:rPr>
        <w:t xml:space="preserve">wizyty w miejscu lub </w:t>
      </w:r>
      <w:r w:rsidRPr="00836645">
        <w:rPr>
          <w:sz w:val="24"/>
          <w:szCs w:val="24"/>
        </w:rPr>
        <w:t>kontrole na miejscu oraz kontrole w trybie art. 46 ust. 1 pkt 1 ustawy, w celu zweryfikowania zgodności informacji zawartych we wniosku o płatność i dołączonych do niego dokumentach ze stanem faktycznym lub uzyskania dodatkowych wyjaśnień.</w:t>
      </w:r>
    </w:p>
    <w:p w14:paraId="76F15D86" w14:textId="77777777" w:rsidR="00265828" w:rsidRPr="00836645" w:rsidRDefault="00D15F4F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Wezwanie Beneficjenta do wykonania określonych czynności w trakcie rozpatrywania wniosku o płatność, o których mowa w ust. 2-4, wstrzymuje bieg terminu, o którym mowa w ust. 10, do czasu wykonania przez Beneficjenta tych czynności</w:t>
      </w:r>
      <w:r w:rsidR="00265828" w:rsidRPr="00836645">
        <w:rPr>
          <w:sz w:val="24"/>
          <w:szCs w:val="24"/>
        </w:rPr>
        <w:t xml:space="preserve">. </w:t>
      </w:r>
    </w:p>
    <w:p w14:paraId="249DE261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lastRenderedPageBreak/>
        <w:t>Po rozpatrzeniu wniosku o płatność Zarząd Województwa informuje Beneficjenta na piśmie o przekazaniu Agencji zlecenia wypłaty całości lub części kwoty pomocy lub</w:t>
      </w:r>
      <w:r w:rsidR="00970825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odmowie jej wypłaty.</w:t>
      </w:r>
    </w:p>
    <w:p w14:paraId="58027116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Agencja dokonuje wypłaty środków finansowych z tytułu pomocy niezwłocznie po pozytywnym rozpatrzeniu wniosku o płatność i otrzymaniu zlecenia płatności, w terminie 3 miesięcy od dnia złożenia wniosku o płatność. </w:t>
      </w:r>
    </w:p>
    <w:p w14:paraId="70B94EA1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 wystąpienia opóźnienia w otrzymaniu przez Agencję środków finansowych na wypłatę pomocy, Agencja dokona wypłaty pomocy niezwłocznie po ich otrzymaniu.</w:t>
      </w:r>
    </w:p>
    <w:p w14:paraId="100A5713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 uchybienia terminu wykonania przez Beneficjenta czynności, o których mowa w ust. 2-4, Zarząd Województwa na pisemną prośbę Beneficjenta przywraca termin wykonania tych czynności, jeżeli Beneficjent:</w:t>
      </w:r>
    </w:p>
    <w:p w14:paraId="77BB2C9F" w14:textId="77777777" w:rsidR="00265828" w:rsidRPr="00836645" w:rsidRDefault="00265828" w:rsidP="00265828">
      <w:pPr>
        <w:pStyle w:val="Litera"/>
        <w:keepLines w:val="0"/>
        <w:widowControl w:val="0"/>
        <w:numPr>
          <w:ilvl w:val="5"/>
          <w:numId w:val="9"/>
        </w:numPr>
        <w:tabs>
          <w:tab w:val="clear" w:pos="794"/>
          <w:tab w:val="num" w:pos="709"/>
        </w:tabs>
        <w:ind w:left="709" w:hanging="283"/>
        <w:rPr>
          <w:sz w:val="24"/>
          <w:szCs w:val="24"/>
        </w:rPr>
      </w:pPr>
      <w:r w:rsidRPr="00836645">
        <w:rPr>
          <w:sz w:val="24"/>
          <w:szCs w:val="24"/>
        </w:rPr>
        <w:t>wniósł prośbę w terminie 14 dni od dnia ustania przyczyny uchybienia;</w:t>
      </w:r>
    </w:p>
    <w:p w14:paraId="62ABBCDB" w14:textId="77777777" w:rsidR="00265828" w:rsidRPr="00836645" w:rsidRDefault="00265828" w:rsidP="00265828">
      <w:pPr>
        <w:pStyle w:val="Litera"/>
        <w:keepLines w:val="0"/>
        <w:widowControl w:val="0"/>
        <w:numPr>
          <w:ilvl w:val="5"/>
          <w:numId w:val="9"/>
        </w:numPr>
        <w:tabs>
          <w:tab w:val="clear" w:pos="794"/>
          <w:tab w:val="num" w:pos="709"/>
        </w:tabs>
        <w:ind w:left="709" w:hanging="283"/>
        <w:rPr>
          <w:sz w:val="24"/>
          <w:szCs w:val="24"/>
        </w:rPr>
      </w:pPr>
      <w:r w:rsidRPr="00836645">
        <w:rPr>
          <w:sz w:val="24"/>
          <w:szCs w:val="24"/>
        </w:rPr>
        <w:t>jednocześnie z wniesieniem prośby dopełnił czynności, dla której określony był termin;</w:t>
      </w:r>
    </w:p>
    <w:p w14:paraId="71790961" w14:textId="77777777" w:rsidR="00265828" w:rsidRPr="00836645" w:rsidRDefault="00265828" w:rsidP="00265828">
      <w:pPr>
        <w:pStyle w:val="Litera"/>
        <w:keepLines w:val="0"/>
        <w:widowControl w:val="0"/>
        <w:numPr>
          <w:ilvl w:val="5"/>
          <w:numId w:val="9"/>
        </w:numPr>
        <w:tabs>
          <w:tab w:val="clear" w:pos="794"/>
          <w:tab w:val="num" w:pos="709"/>
        </w:tabs>
        <w:ind w:left="709" w:hanging="283"/>
        <w:rPr>
          <w:sz w:val="24"/>
          <w:szCs w:val="24"/>
        </w:rPr>
      </w:pPr>
      <w:r w:rsidRPr="00836645">
        <w:rPr>
          <w:sz w:val="24"/>
          <w:szCs w:val="24"/>
        </w:rPr>
        <w:t>uprawdopodobnił, że uchybienie nastąpiło bez jego winy.</w:t>
      </w:r>
      <w:r w:rsidR="00970825" w:rsidRPr="00836645">
        <w:rPr>
          <w:sz w:val="24"/>
          <w:szCs w:val="24"/>
        </w:rPr>
        <w:t xml:space="preserve"> </w:t>
      </w:r>
    </w:p>
    <w:p w14:paraId="4B69B6B0" w14:textId="77777777" w:rsidR="004E5C05" w:rsidRPr="00836645" w:rsidRDefault="004E5C05" w:rsidP="004E5C05">
      <w:pPr>
        <w:pStyle w:val="Akapitzlist"/>
        <w:numPr>
          <w:ilvl w:val="0"/>
          <w:numId w:val="28"/>
        </w:numPr>
        <w:jc w:val="both"/>
        <w:rPr>
          <w:i/>
          <w:sz w:val="24"/>
          <w:szCs w:val="24"/>
        </w:rPr>
      </w:pPr>
      <w:r w:rsidRPr="00836645">
        <w:rPr>
          <w:sz w:val="24"/>
          <w:szCs w:val="24"/>
        </w:rPr>
        <w:t xml:space="preserve">W przypadku uzasadnionych zmian dotyczących realizacji zakresu rzeczowo-finansowego operacji, zaistniałych w trakcie realizacji operacji, Zarząd Województwa dokona ponownej oceny racjonalności kosztów operacji na </w:t>
      </w:r>
      <w:r w:rsidR="003A0D25" w:rsidRPr="00836645">
        <w:rPr>
          <w:sz w:val="24"/>
          <w:szCs w:val="24"/>
        </w:rPr>
        <w:t xml:space="preserve">etapie rozpatrywania wniosku </w:t>
      </w:r>
      <w:r w:rsidRPr="00836645">
        <w:rPr>
          <w:sz w:val="24"/>
          <w:szCs w:val="24"/>
        </w:rPr>
        <w:t>o płatność.</w:t>
      </w:r>
    </w:p>
    <w:p w14:paraId="31925FDF" w14:textId="77777777" w:rsidR="009D4449" w:rsidRDefault="009D4449" w:rsidP="00642DEA">
      <w:pPr>
        <w:widowControl w:val="0"/>
        <w:spacing w:before="120"/>
        <w:jc w:val="center"/>
        <w:rPr>
          <w:b/>
          <w:sz w:val="22"/>
          <w:szCs w:val="22"/>
        </w:rPr>
      </w:pPr>
    </w:p>
    <w:p w14:paraId="32B70F50" w14:textId="77777777" w:rsidR="00153BD4" w:rsidRPr="00836645" w:rsidRDefault="007E19D4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8</w:t>
      </w:r>
    </w:p>
    <w:p w14:paraId="33D34063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Warunki wypłaty pomocy</w:t>
      </w:r>
    </w:p>
    <w:p w14:paraId="4A59E504" w14:textId="77777777" w:rsidR="00F23940" w:rsidRPr="008A2485" w:rsidRDefault="00153BD4" w:rsidP="00BA064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</w:pPr>
      <w:r w:rsidRPr="00836645">
        <w:rPr>
          <w:sz w:val="24"/>
          <w:szCs w:val="24"/>
        </w:rPr>
        <w:t>Agencja wypłaca środki finansowe z tytułu pomocy, jeżeli</w:t>
      </w:r>
      <w:r w:rsidR="00F23940">
        <w:rPr>
          <w:sz w:val="24"/>
          <w:szCs w:val="24"/>
        </w:rPr>
        <w:t>:</w:t>
      </w:r>
    </w:p>
    <w:p w14:paraId="75B39621" w14:textId="77777777" w:rsidR="00153BD4" w:rsidRPr="00836645" w:rsidRDefault="00153BD4" w:rsidP="008A2485">
      <w:pPr>
        <w:pStyle w:val="Akapitzlist"/>
        <w:widowControl w:val="0"/>
        <w:numPr>
          <w:ilvl w:val="0"/>
          <w:numId w:val="54"/>
        </w:numPr>
        <w:ind w:left="709" w:hanging="283"/>
        <w:contextualSpacing w:val="0"/>
        <w:jc w:val="both"/>
      </w:pPr>
      <w:r w:rsidRPr="00836645">
        <w:rPr>
          <w:sz w:val="24"/>
          <w:szCs w:val="24"/>
        </w:rPr>
        <w:t>Beneficjent:</w:t>
      </w:r>
    </w:p>
    <w:p w14:paraId="05935B5D" w14:textId="77777777" w:rsidR="00153BD4" w:rsidRPr="008A2485" w:rsidRDefault="00153BD4" w:rsidP="008A2485">
      <w:pPr>
        <w:pStyle w:val="Akapitzlist"/>
        <w:widowControl w:val="0"/>
        <w:numPr>
          <w:ilvl w:val="0"/>
          <w:numId w:val="87"/>
        </w:numPr>
        <w:ind w:left="1134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zrealizował opera</w:t>
      </w:r>
      <w:r w:rsidR="001246EE" w:rsidRPr="00836645">
        <w:rPr>
          <w:sz w:val="24"/>
          <w:szCs w:val="24"/>
        </w:rPr>
        <w:t>cję lub jej etap, stosownie do</w:t>
      </w:r>
      <w:r w:rsidRPr="00836645">
        <w:rPr>
          <w:sz w:val="24"/>
          <w:szCs w:val="24"/>
        </w:rPr>
        <w:t xml:space="preserve"> </w:t>
      </w:r>
      <w:r w:rsidR="00C142EB" w:rsidRPr="00836645">
        <w:rPr>
          <w:sz w:val="24"/>
          <w:szCs w:val="24"/>
        </w:rPr>
        <w:t xml:space="preserve">§ 3 ust. </w:t>
      </w:r>
      <w:r w:rsidR="00265828" w:rsidRPr="00836645">
        <w:rPr>
          <w:sz w:val="24"/>
          <w:szCs w:val="24"/>
        </w:rPr>
        <w:t>7</w:t>
      </w:r>
      <w:r w:rsidRPr="00836645">
        <w:rPr>
          <w:sz w:val="24"/>
          <w:szCs w:val="24"/>
        </w:rPr>
        <w:t xml:space="preserve">, w tym poniósł </w:t>
      </w:r>
      <w:r w:rsidR="000B0BB5" w:rsidRPr="00836645">
        <w:rPr>
          <w:sz w:val="24"/>
          <w:szCs w:val="24"/>
        </w:rPr>
        <w:t>i</w:t>
      </w:r>
      <w:r w:rsidR="00F30D6A" w:rsidRPr="00836645">
        <w:rPr>
          <w:sz w:val="24"/>
          <w:szCs w:val="24"/>
        </w:rPr>
        <w:t xml:space="preserve"> opłacił </w:t>
      </w:r>
      <w:r w:rsidR="00C17F36" w:rsidRPr="00836645">
        <w:rPr>
          <w:sz w:val="24"/>
          <w:szCs w:val="24"/>
        </w:rPr>
        <w:t>koszty</w:t>
      </w:r>
      <w:r w:rsidR="00093E62">
        <w:rPr>
          <w:sz w:val="24"/>
          <w:szCs w:val="24"/>
        </w:rPr>
        <w:t xml:space="preserve"> kwalifikowalne</w:t>
      </w:r>
      <w:r w:rsidR="00C17F36" w:rsidRPr="00836645">
        <w:rPr>
          <w:sz w:val="24"/>
          <w:szCs w:val="24"/>
        </w:rPr>
        <w:t xml:space="preserve">, </w:t>
      </w:r>
      <w:r w:rsidR="006902D8" w:rsidRPr="00836645">
        <w:rPr>
          <w:sz w:val="24"/>
          <w:szCs w:val="24"/>
        </w:rPr>
        <w:t xml:space="preserve">nie później niż </w:t>
      </w:r>
      <w:r w:rsidR="006902D8" w:rsidRPr="008A2485">
        <w:rPr>
          <w:sz w:val="24"/>
          <w:szCs w:val="24"/>
        </w:rPr>
        <w:t>do dnia złożenia wniosku o płatność, a gdy został wezwany do usunięcia braków w tym wniosku – nie później niż w terminie 14 dni od dnia doręczenia tego wezwania</w:t>
      </w:r>
      <w:r w:rsidR="006902D8" w:rsidRPr="00836645" w:rsidDel="006902D8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 xml:space="preserve">zgodnie z warunkami określonymi </w:t>
      </w:r>
      <w:r w:rsidR="0044437C">
        <w:rPr>
          <w:sz w:val="24"/>
          <w:szCs w:val="24"/>
        </w:rPr>
        <w:br/>
      </w:r>
      <w:r w:rsidRPr="00836645">
        <w:rPr>
          <w:sz w:val="24"/>
          <w:szCs w:val="24"/>
        </w:rPr>
        <w:t>w rozporządzeniu</w:t>
      </w:r>
      <w:r w:rsidR="00860FD7" w:rsidRPr="00836645">
        <w:rPr>
          <w:sz w:val="24"/>
          <w:szCs w:val="24"/>
        </w:rPr>
        <w:t>, umowie o powierzenie grantu</w:t>
      </w:r>
      <w:r w:rsidRPr="00836645">
        <w:rPr>
          <w:sz w:val="24"/>
          <w:szCs w:val="24"/>
        </w:rPr>
        <w:t xml:space="preserve"> i w umowie</w:t>
      </w:r>
      <w:r w:rsidR="00F62D03" w:rsidRPr="00836645">
        <w:rPr>
          <w:sz w:val="24"/>
          <w:szCs w:val="24"/>
        </w:rPr>
        <w:t>;</w:t>
      </w:r>
    </w:p>
    <w:p w14:paraId="0124BD81" w14:textId="77777777" w:rsidR="00153BD4" w:rsidRPr="00836645" w:rsidRDefault="00153BD4" w:rsidP="008A2485">
      <w:pPr>
        <w:pStyle w:val="Akapitzlist"/>
        <w:widowControl w:val="0"/>
        <w:numPr>
          <w:ilvl w:val="0"/>
          <w:numId w:val="87"/>
        </w:numPr>
        <w:ind w:left="10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zrealizował lub realizuje </w:t>
      </w:r>
      <w:r w:rsidR="00A87A4D" w:rsidRPr="00836645">
        <w:rPr>
          <w:sz w:val="24"/>
          <w:szCs w:val="24"/>
        </w:rPr>
        <w:t>zobowiązania określone w umowie</w:t>
      </w:r>
      <w:r w:rsidR="00EC5FD5">
        <w:rPr>
          <w:sz w:val="24"/>
          <w:szCs w:val="24"/>
        </w:rPr>
        <w:t>,</w:t>
      </w:r>
    </w:p>
    <w:p w14:paraId="7986B29C" w14:textId="77777777" w:rsidR="00153BD4" w:rsidRPr="00836645" w:rsidRDefault="00153BD4" w:rsidP="008A2485">
      <w:pPr>
        <w:pStyle w:val="Akapitzlist"/>
        <w:widowControl w:val="0"/>
        <w:numPr>
          <w:ilvl w:val="0"/>
          <w:numId w:val="87"/>
        </w:numPr>
        <w:ind w:left="10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udokumentował zrealizowanie operacji lub jej etapu, w tym poniesienie </w:t>
      </w:r>
      <w:r w:rsidR="007A06EE" w:rsidRPr="00836645">
        <w:rPr>
          <w:sz w:val="24"/>
          <w:szCs w:val="24"/>
        </w:rPr>
        <w:t xml:space="preserve">kosztów </w:t>
      </w:r>
      <w:r w:rsidR="0044437C">
        <w:rPr>
          <w:sz w:val="24"/>
          <w:szCs w:val="24"/>
        </w:rPr>
        <w:br/>
      </w:r>
      <w:r w:rsidR="00A87A4D" w:rsidRPr="00836645">
        <w:rPr>
          <w:sz w:val="24"/>
          <w:szCs w:val="24"/>
        </w:rPr>
        <w:t>z tym związanych</w:t>
      </w:r>
      <w:r w:rsidR="00EC5FD5">
        <w:rPr>
          <w:sz w:val="24"/>
          <w:szCs w:val="24"/>
        </w:rPr>
        <w:t>,</w:t>
      </w:r>
    </w:p>
    <w:p w14:paraId="3F7F0615" w14:textId="77777777" w:rsidR="007815BB" w:rsidRDefault="00153BD4" w:rsidP="008A2485">
      <w:pPr>
        <w:pStyle w:val="Akapitzlist"/>
        <w:widowControl w:val="0"/>
        <w:numPr>
          <w:ilvl w:val="0"/>
          <w:numId w:val="87"/>
        </w:numPr>
        <w:ind w:left="10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złożył wniosek o płatność </w:t>
      </w:r>
      <w:r w:rsidR="00F6251B" w:rsidRPr="00836645">
        <w:rPr>
          <w:sz w:val="24"/>
          <w:szCs w:val="24"/>
        </w:rPr>
        <w:t xml:space="preserve">końcową </w:t>
      </w:r>
      <w:r w:rsidR="00DF67C6" w:rsidRPr="00836645">
        <w:rPr>
          <w:sz w:val="24"/>
          <w:szCs w:val="24"/>
        </w:rPr>
        <w:t xml:space="preserve">nie później niż </w:t>
      </w:r>
      <w:r w:rsidR="00214AA6" w:rsidRPr="00836645">
        <w:rPr>
          <w:sz w:val="24"/>
          <w:szCs w:val="24"/>
        </w:rPr>
        <w:t xml:space="preserve">w terminie 2 lat od dnia zawarcia umowy i nie później niż </w:t>
      </w:r>
      <w:r w:rsidR="00817BFA" w:rsidRPr="00836645">
        <w:rPr>
          <w:sz w:val="24"/>
          <w:szCs w:val="24"/>
        </w:rPr>
        <w:t>w dniu 31 grudnia 2022 r</w:t>
      </w:r>
      <w:r w:rsidR="00214AA6" w:rsidRPr="00836645">
        <w:rPr>
          <w:sz w:val="24"/>
          <w:szCs w:val="24"/>
        </w:rPr>
        <w:t xml:space="preserve">., z zastrzeżeniem </w:t>
      </w:r>
      <w:r w:rsidR="00DF67C6" w:rsidRPr="00836645">
        <w:rPr>
          <w:sz w:val="24"/>
          <w:szCs w:val="24"/>
        </w:rPr>
        <w:t>§ 6</w:t>
      </w:r>
      <w:r w:rsidR="00EC5FD5">
        <w:rPr>
          <w:sz w:val="24"/>
          <w:szCs w:val="24"/>
        </w:rPr>
        <w:t>;</w:t>
      </w:r>
    </w:p>
    <w:p w14:paraId="071918F1" w14:textId="5CBE7980" w:rsidR="008722F2" w:rsidRDefault="008722F2" w:rsidP="008A2485">
      <w:pPr>
        <w:pStyle w:val="Akapitzlist"/>
        <w:widowControl w:val="0"/>
        <w:numPr>
          <w:ilvl w:val="0"/>
          <w:numId w:val="54"/>
        </w:numPr>
        <w:ind w:left="709" w:hanging="283"/>
        <w:contextualSpacing w:val="0"/>
        <w:jc w:val="both"/>
        <w:rPr>
          <w:sz w:val="24"/>
          <w:szCs w:val="24"/>
        </w:rPr>
      </w:pPr>
      <w:r w:rsidRPr="008722F2">
        <w:rPr>
          <w:sz w:val="24"/>
          <w:szCs w:val="24"/>
        </w:rPr>
        <w:t>granty zostały udzielone grantobiorcom na podstawie umowy o powierzenie grantu</w:t>
      </w:r>
      <w:r w:rsidR="0009110F">
        <w:rPr>
          <w:sz w:val="24"/>
          <w:szCs w:val="24"/>
        </w:rPr>
        <w:t>.</w:t>
      </w:r>
      <w:r w:rsidRPr="008722F2">
        <w:rPr>
          <w:sz w:val="24"/>
          <w:szCs w:val="24"/>
        </w:rPr>
        <w:t xml:space="preserve"> </w:t>
      </w:r>
    </w:p>
    <w:p w14:paraId="376B0763" w14:textId="77777777" w:rsidR="008822B0" w:rsidRPr="00836645" w:rsidRDefault="008822B0" w:rsidP="00BA2B13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Rozliczenie wyprzedzającego finansowania następuje przez pomniejszenie kwoty pomocy do wypłaty o kwotę stanowiącą udział krajowych środków publicznych, jednak suma tych pomniejszeń </w:t>
      </w:r>
      <w:r w:rsidR="003A0D25" w:rsidRPr="00836645">
        <w:rPr>
          <w:sz w:val="24"/>
          <w:szCs w:val="24"/>
        </w:rPr>
        <w:t xml:space="preserve">nie może być wyższa niż kwota, </w:t>
      </w:r>
      <w:r w:rsidRPr="00836645">
        <w:rPr>
          <w:sz w:val="24"/>
          <w:szCs w:val="24"/>
        </w:rPr>
        <w:t xml:space="preserve">o której mowa w § 4 ust. 3. Pomniejszeń dokonuje się do całkowitego rozliczenia kwoty, o której mowa </w:t>
      </w:r>
      <w:r w:rsidR="007F71B1" w:rsidRPr="00836645">
        <w:rPr>
          <w:sz w:val="24"/>
          <w:szCs w:val="24"/>
        </w:rPr>
        <w:t>w § 4 ust. 3.</w:t>
      </w:r>
      <w:r w:rsidRPr="00836645">
        <w:rPr>
          <w:sz w:val="24"/>
          <w:szCs w:val="24"/>
          <w:vertAlign w:val="superscript"/>
        </w:rPr>
        <w:t>1)</w:t>
      </w:r>
      <w:r w:rsidR="003A0D25" w:rsidRPr="00836645">
        <w:rPr>
          <w:sz w:val="24"/>
          <w:szCs w:val="24"/>
          <w:vertAlign w:val="superscript"/>
        </w:rPr>
        <w:t>3)</w:t>
      </w:r>
    </w:p>
    <w:p w14:paraId="20073290" w14:textId="77777777" w:rsidR="00492B4C" w:rsidRPr="001B524E" w:rsidRDefault="00492B4C" w:rsidP="00492B4C">
      <w:pPr>
        <w:pStyle w:val="Litera"/>
        <w:keepLines w:val="0"/>
        <w:widowControl w:val="0"/>
        <w:numPr>
          <w:ilvl w:val="0"/>
          <w:numId w:val="0"/>
        </w:numPr>
        <w:ind w:left="426"/>
        <w:rPr>
          <w:sz w:val="24"/>
          <w:szCs w:val="24"/>
        </w:rPr>
      </w:pPr>
      <w:r w:rsidRPr="00836645">
        <w:rPr>
          <w:sz w:val="24"/>
          <w:szCs w:val="24"/>
        </w:rPr>
        <w:t xml:space="preserve">Odsetki naliczone od kwoty wyprzedzającego finansowania na wyodrębnionym dla </w:t>
      </w:r>
      <w:r w:rsidRPr="00836645">
        <w:rPr>
          <w:rFonts w:cs="Arial"/>
          <w:sz w:val="24"/>
          <w:szCs w:val="24"/>
        </w:rPr>
        <w:t xml:space="preserve">tych </w:t>
      </w:r>
      <w:r w:rsidRPr="001B524E">
        <w:rPr>
          <w:rFonts w:cs="Arial"/>
          <w:sz w:val="24"/>
          <w:szCs w:val="24"/>
        </w:rPr>
        <w:t>środków</w:t>
      </w:r>
      <w:r w:rsidRPr="001B524E">
        <w:rPr>
          <w:sz w:val="24"/>
          <w:szCs w:val="24"/>
        </w:rPr>
        <w:t xml:space="preserve"> rachunku bankowym, naliczone od dnia wpływu </w:t>
      </w:r>
      <w:r w:rsidRPr="001B524E">
        <w:rPr>
          <w:rFonts w:cs="Arial"/>
          <w:sz w:val="24"/>
          <w:szCs w:val="24"/>
        </w:rPr>
        <w:t>środków z tytułu wyprzedzającego finansowania</w:t>
      </w:r>
      <w:r w:rsidRPr="001B524E">
        <w:rPr>
          <w:sz w:val="24"/>
          <w:szCs w:val="24"/>
        </w:rPr>
        <w:t xml:space="preserve"> na ten rachunek podlegają rozliczeniu we wniosku </w:t>
      </w:r>
      <w:r w:rsidRPr="001B524E">
        <w:rPr>
          <w:sz w:val="24"/>
          <w:szCs w:val="24"/>
        </w:rPr>
        <w:br/>
        <w:t>o płatność lub podlegają zwrotowi na rachunek bankowy wskazany przez Agencję.</w:t>
      </w:r>
      <w:r w:rsidRPr="001B524E">
        <w:rPr>
          <w:sz w:val="24"/>
          <w:szCs w:val="24"/>
          <w:vertAlign w:val="superscript"/>
        </w:rPr>
        <w:t>1)</w:t>
      </w:r>
      <w:r w:rsidR="003A0D25" w:rsidRPr="001B524E">
        <w:rPr>
          <w:sz w:val="24"/>
          <w:szCs w:val="24"/>
          <w:vertAlign w:val="superscript"/>
        </w:rPr>
        <w:t>3)</w:t>
      </w:r>
    </w:p>
    <w:p w14:paraId="4F2B90BC" w14:textId="77777777" w:rsidR="00153BD4" w:rsidRPr="001B524E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1B524E">
        <w:rPr>
          <w:sz w:val="24"/>
          <w:szCs w:val="24"/>
        </w:rPr>
        <w:t xml:space="preserve">W przypadku, gdy Beneficjent nie spełnił któregokolwiek z warunków, o których mowa </w:t>
      </w:r>
      <w:r w:rsidR="00BA2B13" w:rsidRPr="001B524E">
        <w:rPr>
          <w:sz w:val="24"/>
          <w:szCs w:val="24"/>
        </w:rPr>
        <w:br/>
      </w:r>
      <w:r w:rsidRPr="001B524E">
        <w:rPr>
          <w:sz w:val="24"/>
          <w:szCs w:val="24"/>
        </w:rPr>
        <w:t>w ust. 1</w:t>
      </w:r>
      <w:r w:rsidR="00B62DAA" w:rsidRPr="001B524E">
        <w:rPr>
          <w:sz w:val="24"/>
          <w:szCs w:val="24"/>
        </w:rPr>
        <w:t xml:space="preserve"> pkt 1</w:t>
      </w:r>
      <w:r w:rsidRPr="001B524E">
        <w:rPr>
          <w:sz w:val="24"/>
          <w:szCs w:val="24"/>
        </w:rPr>
        <w:t xml:space="preserve">, środki finansowe z tytułu pomocy mogą być wypłacone w części dotyczącej operacji lub jej etapu, która została zrealizowana zgodnie z tymi warunkami, jeżeli cel </w:t>
      </w:r>
      <w:r w:rsidR="00683EAD" w:rsidRPr="001B524E">
        <w:rPr>
          <w:sz w:val="24"/>
          <w:szCs w:val="24"/>
        </w:rPr>
        <w:t xml:space="preserve">operacji </w:t>
      </w:r>
      <w:r w:rsidRPr="001B524E">
        <w:rPr>
          <w:sz w:val="24"/>
          <w:szCs w:val="24"/>
        </w:rPr>
        <w:t>został osiągnięty.</w:t>
      </w:r>
    </w:p>
    <w:p w14:paraId="555C4EA4" w14:textId="77777777" w:rsidR="00153BD4" w:rsidRPr="001B524E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1B524E">
        <w:rPr>
          <w:sz w:val="24"/>
          <w:szCs w:val="24"/>
        </w:rPr>
        <w:t xml:space="preserve">W przypadku, gdy Beneficjent nie spełnił któregokolwiek z warunków określonych w ust. 1 </w:t>
      </w:r>
      <w:r w:rsidR="00B62DAA" w:rsidRPr="001B524E">
        <w:rPr>
          <w:sz w:val="24"/>
          <w:szCs w:val="24"/>
        </w:rPr>
        <w:t xml:space="preserve">pkt 1 </w:t>
      </w:r>
      <w:r w:rsidRPr="001B524E">
        <w:rPr>
          <w:sz w:val="24"/>
          <w:szCs w:val="24"/>
        </w:rPr>
        <w:t>oraz nie zaistniały okoli</w:t>
      </w:r>
      <w:r w:rsidR="00C142EB" w:rsidRPr="001B524E">
        <w:rPr>
          <w:sz w:val="24"/>
          <w:szCs w:val="24"/>
        </w:rPr>
        <w:t>czności, o których mowa w ust. 3</w:t>
      </w:r>
      <w:r w:rsidRPr="001B524E">
        <w:rPr>
          <w:sz w:val="24"/>
          <w:szCs w:val="24"/>
        </w:rPr>
        <w:t xml:space="preserve">, lub zostały naruszone </w:t>
      </w:r>
      <w:r w:rsidRPr="001B524E">
        <w:rPr>
          <w:sz w:val="24"/>
          <w:szCs w:val="24"/>
        </w:rPr>
        <w:lastRenderedPageBreak/>
        <w:t>warunki przyznania pomocy, Zarząd Województwa odmawia wypłaty pomocy.</w:t>
      </w:r>
    </w:p>
    <w:p w14:paraId="5141DB52" w14:textId="68A3D76B" w:rsidR="00B62DAA" w:rsidRPr="00C23902" w:rsidRDefault="00B62DAA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C23902">
        <w:rPr>
          <w:sz w:val="24"/>
          <w:szCs w:val="24"/>
        </w:rPr>
        <w:t>W przypadku, gdy Beneficjent nie spełnił warunk</w:t>
      </w:r>
      <w:r w:rsidR="00B919E1">
        <w:rPr>
          <w:sz w:val="24"/>
          <w:szCs w:val="24"/>
        </w:rPr>
        <w:t>u</w:t>
      </w:r>
      <w:r w:rsidRPr="00C23902">
        <w:rPr>
          <w:sz w:val="24"/>
          <w:szCs w:val="24"/>
        </w:rPr>
        <w:t xml:space="preserve"> określon</w:t>
      </w:r>
      <w:r w:rsidR="00B919E1">
        <w:rPr>
          <w:sz w:val="24"/>
          <w:szCs w:val="24"/>
        </w:rPr>
        <w:t>ego</w:t>
      </w:r>
      <w:r w:rsidRPr="00C23902">
        <w:rPr>
          <w:sz w:val="24"/>
          <w:szCs w:val="24"/>
        </w:rPr>
        <w:t xml:space="preserve"> w ust. 1 pkt 2, Zarząd Województwa odmawia wypłaty pomocy.</w:t>
      </w:r>
    </w:p>
    <w:p w14:paraId="6687A849" w14:textId="77777777" w:rsidR="00153BD4" w:rsidRPr="001B524E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1B524E">
        <w:rPr>
          <w:sz w:val="24"/>
          <w:szCs w:val="24"/>
        </w:rPr>
        <w:t>Podstawą do wyliczenia kwoty pomocy do wypłaty są faktycznie i prawidłowo poniesione</w:t>
      </w:r>
      <w:r w:rsidR="00DD0398" w:rsidRPr="001B524E">
        <w:rPr>
          <w:sz w:val="24"/>
          <w:szCs w:val="24"/>
        </w:rPr>
        <w:t xml:space="preserve"> </w:t>
      </w:r>
      <w:r w:rsidR="00892BDB" w:rsidRPr="001B524E">
        <w:rPr>
          <w:sz w:val="24"/>
          <w:szCs w:val="24"/>
        </w:rPr>
        <w:t xml:space="preserve">koszty </w:t>
      </w:r>
      <w:r w:rsidR="00214AA6" w:rsidRPr="00484C95">
        <w:rPr>
          <w:sz w:val="24"/>
          <w:szCs w:val="24"/>
        </w:rPr>
        <w:t>kwalifikowalne (wypłacone granty)</w:t>
      </w:r>
      <w:r w:rsidR="00B03F30" w:rsidRPr="00484C95">
        <w:rPr>
          <w:sz w:val="24"/>
          <w:szCs w:val="24"/>
        </w:rPr>
        <w:t xml:space="preserve">, </w:t>
      </w:r>
      <w:r w:rsidRPr="00484C95">
        <w:rPr>
          <w:sz w:val="24"/>
          <w:szCs w:val="24"/>
        </w:rPr>
        <w:t xml:space="preserve">jednak w wysokości nie wyższej </w:t>
      </w:r>
      <w:r w:rsidR="00492B4C" w:rsidRPr="001B524E">
        <w:rPr>
          <w:sz w:val="24"/>
          <w:szCs w:val="24"/>
        </w:rPr>
        <w:t>ni</w:t>
      </w:r>
      <w:r w:rsidR="00B03F30" w:rsidRPr="001B524E">
        <w:rPr>
          <w:sz w:val="24"/>
          <w:szCs w:val="24"/>
        </w:rPr>
        <w:t xml:space="preserve">ż suma </w:t>
      </w:r>
      <w:r w:rsidR="00771103" w:rsidRPr="001B524E">
        <w:rPr>
          <w:sz w:val="24"/>
          <w:szCs w:val="24"/>
        </w:rPr>
        <w:t xml:space="preserve">kosztów </w:t>
      </w:r>
      <w:r w:rsidR="00214AA6" w:rsidRPr="001B524E">
        <w:rPr>
          <w:sz w:val="24"/>
          <w:szCs w:val="24"/>
        </w:rPr>
        <w:t xml:space="preserve">kwalifikowalnych (grantów) </w:t>
      </w:r>
      <w:r w:rsidR="00771103" w:rsidRPr="001B524E">
        <w:rPr>
          <w:sz w:val="24"/>
          <w:szCs w:val="24"/>
        </w:rPr>
        <w:t>wykazan</w:t>
      </w:r>
      <w:r w:rsidR="00214AA6" w:rsidRPr="001B524E">
        <w:rPr>
          <w:sz w:val="24"/>
          <w:szCs w:val="24"/>
        </w:rPr>
        <w:t>a dla operacji</w:t>
      </w:r>
      <w:r w:rsidR="00492B4C" w:rsidRPr="001B524E">
        <w:rPr>
          <w:sz w:val="24"/>
          <w:szCs w:val="24"/>
        </w:rPr>
        <w:t xml:space="preserve"> w zestawieniu </w:t>
      </w:r>
      <w:r w:rsidR="0044437C">
        <w:rPr>
          <w:sz w:val="24"/>
          <w:szCs w:val="24"/>
        </w:rPr>
        <w:t>rzeczowo</w:t>
      </w:r>
      <w:r w:rsidR="001263CA" w:rsidRPr="001B524E">
        <w:rPr>
          <w:sz w:val="24"/>
          <w:szCs w:val="24"/>
        </w:rPr>
        <w:t>- finansowym</w:t>
      </w:r>
      <w:r w:rsidR="00F37813" w:rsidRPr="001B524E">
        <w:rPr>
          <w:sz w:val="24"/>
          <w:szCs w:val="24"/>
        </w:rPr>
        <w:t xml:space="preserve"> stanowiącym załącznik nr 1 do umowy</w:t>
      </w:r>
      <w:r w:rsidR="0009110F">
        <w:rPr>
          <w:sz w:val="24"/>
          <w:szCs w:val="24"/>
        </w:rPr>
        <w:t>, z uwzględnieniem § 29 ust. 4a rozporządzenia</w:t>
      </w:r>
      <w:r w:rsidR="00BA0645" w:rsidRPr="001B524E">
        <w:rPr>
          <w:sz w:val="24"/>
          <w:szCs w:val="24"/>
        </w:rPr>
        <w:t>.</w:t>
      </w:r>
    </w:p>
    <w:p w14:paraId="7D4FEE01" w14:textId="77777777" w:rsidR="00153BD4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1B524E">
        <w:rPr>
          <w:sz w:val="24"/>
          <w:szCs w:val="24"/>
        </w:rPr>
        <w:t xml:space="preserve">W </w:t>
      </w:r>
      <w:r w:rsidRPr="00C23902">
        <w:rPr>
          <w:sz w:val="24"/>
          <w:szCs w:val="24"/>
        </w:rPr>
        <w:t>przypadku:</w:t>
      </w:r>
    </w:p>
    <w:p w14:paraId="7E6A955E" w14:textId="77777777" w:rsidR="00D134E8" w:rsidRPr="00D134E8" w:rsidRDefault="00D134E8" w:rsidP="0044437C">
      <w:pPr>
        <w:pStyle w:val="Punkt"/>
        <w:tabs>
          <w:tab w:val="clear" w:pos="539"/>
          <w:tab w:val="num" w:pos="709"/>
        </w:tabs>
        <w:ind w:left="709" w:hanging="425"/>
      </w:pPr>
      <w:r w:rsidRPr="00F336D7">
        <w:rPr>
          <w:sz w:val="24"/>
          <w:szCs w:val="24"/>
        </w:rPr>
        <w:t>rozpoczęcia przez grantobiorców realizacji zadań, o których mowa w zestawieniu rzeczowo – finansowym operacji stanowiącym załącznik nr 1 do umowy przed dniem zawarcia umowy, kwotę kosztów stanowiących podstawę do wyliczenia kwoty pomocy do wypłaty pomniejsza się o wartość grantów wypłaconych grantobiorcom przed dniem zawarcia umowy;</w:t>
      </w:r>
    </w:p>
    <w:p w14:paraId="59F144D6" w14:textId="4790A9C5" w:rsidR="00153BD4" w:rsidRPr="00A20AC7" w:rsidRDefault="00153BD4" w:rsidP="0044437C">
      <w:pPr>
        <w:pStyle w:val="Punkt"/>
        <w:tabs>
          <w:tab w:val="clear" w:pos="539"/>
          <w:tab w:val="num" w:pos="709"/>
        </w:tabs>
        <w:ind w:left="709" w:hanging="425"/>
      </w:pPr>
      <w:r w:rsidRPr="0044437C">
        <w:rPr>
          <w:sz w:val="24"/>
          <w:szCs w:val="24"/>
        </w:rPr>
        <w:t>stwierdzenia finansowania</w:t>
      </w:r>
      <w:r w:rsidR="00A627D2" w:rsidRPr="0044437C">
        <w:rPr>
          <w:sz w:val="24"/>
          <w:szCs w:val="24"/>
        </w:rPr>
        <w:t xml:space="preserve"> </w:t>
      </w:r>
      <w:r w:rsidRPr="0044437C">
        <w:rPr>
          <w:sz w:val="24"/>
          <w:szCs w:val="24"/>
        </w:rPr>
        <w:t>kosztów</w:t>
      </w:r>
      <w:r w:rsidR="008822B0" w:rsidRPr="0044437C">
        <w:rPr>
          <w:sz w:val="24"/>
          <w:szCs w:val="24"/>
        </w:rPr>
        <w:t xml:space="preserve"> </w:t>
      </w:r>
      <w:r w:rsidR="003B2780" w:rsidRPr="0044437C">
        <w:rPr>
          <w:sz w:val="24"/>
          <w:szCs w:val="24"/>
        </w:rPr>
        <w:t>kwalifikowalnych</w:t>
      </w:r>
      <w:r w:rsidR="00860FD7" w:rsidRPr="0044437C">
        <w:rPr>
          <w:sz w:val="24"/>
          <w:szCs w:val="24"/>
        </w:rPr>
        <w:t xml:space="preserve"> </w:t>
      </w:r>
      <w:r w:rsidRPr="0044437C">
        <w:rPr>
          <w:sz w:val="24"/>
          <w:szCs w:val="24"/>
        </w:rPr>
        <w:t xml:space="preserve">z innych środków publicznych – kwotę </w:t>
      </w:r>
      <w:r w:rsidR="002230FF" w:rsidRPr="0044437C">
        <w:rPr>
          <w:sz w:val="24"/>
          <w:szCs w:val="24"/>
        </w:rPr>
        <w:t>kosztów</w:t>
      </w:r>
      <w:r w:rsidRPr="0044437C">
        <w:rPr>
          <w:sz w:val="24"/>
          <w:szCs w:val="24"/>
        </w:rPr>
        <w:t xml:space="preserve">, stanowiących podstawę </w:t>
      </w:r>
      <w:r w:rsidR="00F37813" w:rsidRPr="0044437C">
        <w:rPr>
          <w:sz w:val="24"/>
          <w:szCs w:val="24"/>
        </w:rPr>
        <w:t xml:space="preserve">do </w:t>
      </w:r>
      <w:r w:rsidRPr="0044437C">
        <w:rPr>
          <w:sz w:val="24"/>
          <w:szCs w:val="24"/>
        </w:rPr>
        <w:t xml:space="preserve">wyliczenia kwoty pomocy do wypłaty, pomniejsza się o wartość tych </w:t>
      </w:r>
      <w:r w:rsidR="00892BDB" w:rsidRPr="0044437C">
        <w:rPr>
          <w:sz w:val="24"/>
          <w:szCs w:val="24"/>
        </w:rPr>
        <w:t>kosztów</w:t>
      </w:r>
      <w:r w:rsidRPr="0044437C">
        <w:rPr>
          <w:sz w:val="24"/>
          <w:szCs w:val="24"/>
        </w:rPr>
        <w:t>, które zostały sfinansowane z udziałem t</w:t>
      </w:r>
      <w:r w:rsidR="00DF67C6" w:rsidRPr="0044437C">
        <w:rPr>
          <w:sz w:val="24"/>
          <w:szCs w:val="24"/>
        </w:rPr>
        <w:t>ych</w:t>
      </w:r>
      <w:r w:rsidRPr="0044437C">
        <w:rPr>
          <w:sz w:val="24"/>
          <w:szCs w:val="24"/>
        </w:rPr>
        <w:t xml:space="preserve"> </w:t>
      </w:r>
      <w:r w:rsidR="00DF67C6" w:rsidRPr="0044437C">
        <w:rPr>
          <w:sz w:val="24"/>
          <w:szCs w:val="24"/>
        </w:rPr>
        <w:t>środków</w:t>
      </w:r>
      <w:r w:rsidR="00453793" w:rsidRPr="0044437C">
        <w:rPr>
          <w:sz w:val="24"/>
          <w:szCs w:val="24"/>
        </w:rPr>
        <w:t xml:space="preserve">, z tym że w przypadku stwierdzenia finansowania </w:t>
      </w:r>
      <w:r w:rsidR="0041013E" w:rsidRPr="0044437C">
        <w:rPr>
          <w:sz w:val="24"/>
          <w:szCs w:val="24"/>
        </w:rPr>
        <w:t xml:space="preserve">z innych środków publicznych </w:t>
      </w:r>
      <w:r w:rsidR="00453793" w:rsidRPr="0044437C">
        <w:rPr>
          <w:sz w:val="24"/>
          <w:szCs w:val="24"/>
        </w:rPr>
        <w:t>kosztów zadania przez grantobiorcę, kwotę</w:t>
      </w:r>
      <w:r w:rsidR="009F3571" w:rsidRPr="0044437C">
        <w:rPr>
          <w:sz w:val="24"/>
          <w:szCs w:val="24"/>
        </w:rPr>
        <w:t xml:space="preserve"> kosztów, stanowiących podstawę do wyliczenia kwoty pomocy do wypłaty, pomniejsza się o </w:t>
      </w:r>
      <w:r w:rsidR="00D26A4B" w:rsidRPr="0044437C">
        <w:rPr>
          <w:sz w:val="24"/>
          <w:szCs w:val="24"/>
        </w:rPr>
        <w:t xml:space="preserve">kwotę </w:t>
      </w:r>
      <w:r w:rsidR="00453793" w:rsidRPr="0044437C">
        <w:rPr>
          <w:sz w:val="24"/>
          <w:szCs w:val="24"/>
        </w:rPr>
        <w:t>grant</w:t>
      </w:r>
      <w:r w:rsidR="00D26A4B" w:rsidRPr="0044437C">
        <w:rPr>
          <w:sz w:val="24"/>
          <w:szCs w:val="24"/>
        </w:rPr>
        <w:t>u</w:t>
      </w:r>
      <w:r w:rsidR="00453793" w:rsidRPr="0044437C">
        <w:rPr>
          <w:sz w:val="24"/>
          <w:szCs w:val="24"/>
        </w:rPr>
        <w:t xml:space="preserve"> </w:t>
      </w:r>
      <w:r w:rsidR="00D26A4B" w:rsidRPr="0044437C">
        <w:rPr>
          <w:sz w:val="24"/>
          <w:szCs w:val="24"/>
        </w:rPr>
        <w:t>wypłaconą</w:t>
      </w:r>
      <w:r w:rsidR="00453793" w:rsidRPr="0044437C">
        <w:rPr>
          <w:sz w:val="24"/>
          <w:szCs w:val="24"/>
        </w:rPr>
        <w:t xml:space="preserve"> temu grantobiorcy</w:t>
      </w:r>
      <w:r w:rsidR="00641182" w:rsidRPr="0044437C">
        <w:rPr>
          <w:sz w:val="24"/>
          <w:szCs w:val="24"/>
        </w:rPr>
        <w:t>;</w:t>
      </w:r>
      <w:r w:rsidR="00011DAF" w:rsidRPr="0044437C">
        <w:rPr>
          <w:sz w:val="24"/>
          <w:szCs w:val="24"/>
          <w:vertAlign w:val="superscript"/>
        </w:rPr>
        <w:t>1</w:t>
      </w:r>
      <w:r w:rsidR="00714567">
        <w:rPr>
          <w:sz w:val="24"/>
          <w:szCs w:val="24"/>
          <w:vertAlign w:val="superscript"/>
        </w:rPr>
        <w:t>0</w:t>
      </w:r>
      <w:r w:rsidR="003653BA" w:rsidRPr="0044437C">
        <w:rPr>
          <w:sz w:val="24"/>
          <w:szCs w:val="24"/>
          <w:vertAlign w:val="superscript"/>
        </w:rPr>
        <w:t>)</w:t>
      </w:r>
      <w:r w:rsidR="00A20AC7">
        <w:rPr>
          <w:sz w:val="24"/>
          <w:szCs w:val="24"/>
          <w:vertAlign w:val="superscript"/>
        </w:rPr>
        <w:t xml:space="preserve"> 1</w:t>
      </w:r>
      <w:r w:rsidR="00714567">
        <w:rPr>
          <w:sz w:val="24"/>
          <w:szCs w:val="24"/>
          <w:vertAlign w:val="superscript"/>
        </w:rPr>
        <w:t>2</w:t>
      </w:r>
      <w:r w:rsidR="00A20AC7">
        <w:rPr>
          <w:sz w:val="24"/>
          <w:szCs w:val="24"/>
          <w:vertAlign w:val="superscript"/>
        </w:rPr>
        <w:t>)</w:t>
      </w:r>
    </w:p>
    <w:p w14:paraId="17EAB22B" w14:textId="13CDBF50" w:rsidR="00153BD4" w:rsidRPr="00A20AC7" w:rsidRDefault="00153BD4" w:rsidP="0044437C">
      <w:pPr>
        <w:pStyle w:val="Punkt"/>
        <w:tabs>
          <w:tab w:val="clear" w:pos="539"/>
          <w:tab w:val="num" w:pos="709"/>
        </w:tabs>
        <w:ind w:left="709" w:hanging="425"/>
      </w:pPr>
      <w:r w:rsidRPr="0044437C">
        <w:rPr>
          <w:sz w:val="24"/>
          <w:szCs w:val="24"/>
        </w:rPr>
        <w:t>niezrealizowania działań informacyjnych i promocyjnych</w:t>
      </w:r>
      <w:r w:rsidR="00E159B1" w:rsidRPr="0044437C">
        <w:rPr>
          <w:sz w:val="24"/>
          <w:szCs w:val="24"/>
        </w:rPr>
        <w:t xml:space="preserve"> o pomocy otrzymanej </w:t>
      </w:r>
      <w:r w:rsidR="0044437C">
        <w:rPr>
          <w:sz w:val="24"/>
          <w:szCs w:val="24"/>
        </w:rPr>
        <w:br/>
      </w:r>
      <w:r w:rsidR="00E159B1" w:rsidRPr="0044437C">
        <w:rPr>
          <w:sz w:val="24"/>
          <w:szCs w:val="24"/>
        </w:rPr>
        <w:t xml:space="preserve">z EFRROW, </w:t>
      </w:r>
      <w:r w:rsidRPr="0044437C">
        <w:rPr>
          <w:sz w:val="24"/>
          <w:szCs w:val="24"/>
        </w:rPr>
        <w:t>zgodnie z przepisami Załącznika III do rozporządzenia</w:t>
      </w:r>
      <w:r w:rsidR="0021344A" w:rsidRPr="0044437C">
        <w:rPr>
          <w:sz w:val="24"/>
          <w:szCs w:val="24"/>
        </w:rPr>
        <w:t xml:space="preserve"> nr</w:t>
      </w:r>
      <w:r w:rsidRPr="0044437C">
        <w:rPr>
          <w:sz w:val="24"/>
          <w:szCs w:val="24"/>
        </w:rPr>
        <w:t xml:space="preserve"> 808/2014 opisanymi w Księdze wizualizacji znaku Programu Rozwoju Obszarów Wiejskich na lata 2014</w:t>
      </w:r>
      <w:r w:rsidR="007A6EAA" w:rsidRPr="0044437C">
        <w:rPr>
          <w:sz w:val="24"/>
          <w:szCs w:val="24"/>
        </w:rPr>
        <w:t>–</w:t>
      </w:r>
      <w:r w:rsidRPr="0044437C">
        <w:rPr>
          <w:sz w:val="24"/>
          <w:szCs w:val="24"/>
        </w:rPr>
        <w:t>2020, w</w:t>
      </w:r>
      <w:r w:rsidR="001246EE" w:rsidRPr="0044437C">
        <w:rPr>
          <w:sz w:val="24"/>
          <w:szCs w:val="24"/>
        </w:rPr>
        <w:t xml:space="preserve"> terminie wskazanym w § 5 </w:t>
      </w:r>
      <w:r w:rsidRPr="0044437C">
        <w:rPr>
          <w:sz w:val="24"/>
          <w:szCs w:val="24"/>
        </w:rPr>
        <w:t xml:space="preserve">pkt </w:t>
      </w:r>
      <w:r w:rsidR="001246EE" w:rsidRPr="0044437C">
        <w:rPr>
          <w:sz w:val="24"/>
          <w:szCs w:val="24"/>
        </w:rPr>
        <w:t>1</w:t>
      </w:r>
      <w:r w:rsidR="00572FC9" w:rsidRPr="0044437C">
        <w:rPr>
          <w:sz w:val="24"/>
          <w:szCs w:val="24"/>
        </w:rPr>
        <w:t>0</w:t>
      </w:r>
      <w:r w:rsidR="004A77E5" w:rsidRPr="0044437C">
        <w:rPr>
          <w:sz w:val="24"/>
          <w:szCs w:val="24"/>
        </w:rPr>
        <w:t xml:space="preserve"> </w:t>
      </w:r>
      <w:r w:rsidR="00D31F6E" w:rsidRPr="0044437C">
        <w:rPr>
          <w:sz w:val="24"/>
          <w:szCs w:val="24"/>
        </w:rPr>
        <w:t>lub pkt 1</w:t>
      </w:r>
      <w:r w:rsidR="00B1719F" w:rsidRPr="0044437C">
        <w:rPr>
          <w:sz w:val="24"/>
          <w:szCs w:val="24"/>
        </w:rPr>
        <w:t>2</w:t>
      </w:r>
      <w:r w:rsidR="00D31F6E" w:rsidRPr="0044437C">
        <w:rPr>
          <w:sz w:val="24"/>
          <w:szCs w:val="24"/>
        </w:rPr>
        <w:t xml:space="preserve"> lit. b tiret dziewiąte </w:t>
      </w:r>
      <w:r w:rsidRPr="0044437C">
        <w:rPr>
          <w:sz w:val="24"/>
          <w:szCs w:val="24"/>
        </w:rPr>
        <w:t>– kwotę pomocy do wypłaty pomniejsza się o 1% tej kwoty;</w:t>
      </w:r>
    </w:p>
    <w:p w14:paraId="21C1C8BB" w14:textId="77777777" w:rsidR="00217FDE" w:rsidRPr="00A20AC7" w:rsidRDefault="00217FDE" w:rsidP="0044437C">
      <w:pPr>
        <w:pStyle w:val="Punkt"/>
        <w:tabs>
          <w:tab w:val="clear" w:pos="539"/>
          <w:tab w:val="num" w:pos="709"/>
        </w:tabs>
        <w:ind w:left="709" w:hanging="425"/>
      </w:pPr>
      <w:r w:rsidRPr="0044437C">
        <w:rPr>
          <w:sz w:val="24"/>
          <w:szCs w:val="24"/>
        </w:rPr>
        <w:t>nieprzekazywania lub nieudostępn</w:t>
      </w:r>
      <w:r w:rsidR="00495E9D" w:rsidRPr="0044437C">
        <w:rPr>
          <w:sz w:val="24"/>
          <w:szCs w:val="24"/>
        </w:rPr>
        <w:t>iania Zarządowi Województwa</w:t>
      </w:r>
      <w:r w:rsidRPr="0044437C">
        <w:rPr>
          <w:sz w:val="24"/>
          <w:szCs w:val="24"/>
        </w:rPr>
        <w:t xml:space="preserve"> oraz innym uprawnionym podmiotom danych związanych z operacją, w terminie wynikającym </w:t>
      </w:r>
      <w:r w:rsidR="0044437C">
        <w:rPr>
          <w:sz w:val="24"/>
          <w:szCs w:val="24"/>
        </w:rPr>
        <w:br/>
      </w:r>
      <w:r w:rsidRPr="0044437C">
        <w:rPr>
          <w:sz w:val="24"/>
          <w:szCs w:val="24"/>
        </w:rPr>
        <w:t xml:space="preserve">z wezwania do przekazania tych danych – kwotę pomocy do wypłaty pomniejsza się </w:t>
      </w:r>
      <w:r w:rsidR="0044437C">
        <w:rPr>
          <w:sz w:val="24"/>
          <w:szCs w:val="24"/>
        </w:rPr>
        <w:br/>
      </w:r>
      <w:r w:rsidRPr="0044437C">
        <w:rPr>
          <w:sz w:val="24"/>
          <w:szCs w:val="24"/>
        </w:rPr>
        <w:t>o 0,5%</w:t>
      </w:r>
      <w:r w:rsidR="00D85DAC" w:rsidRPr="0044437C">
        <w:rPr>
          <w:sz w:val="24"/>
          <w:szCs w:val="24"/>
        </w:rPr>
        <w:t xml:space="preserve"> tej kwoty</w:t>
      </w:r>
      <w:r w:rsidRPr="0044437C">
        <w:rPr>
          <w:sz w:val="24"/>
          <w:szCs w:val="24"/>
        </w:rPr>
        <w:t>;</w:t>
      </w:r>
    </w:p>
    <w:p w14:paraId="223E6EC0" w14:textId="77777777" w:rsidR="00FB4B06" w:rsidRPr="00A20AC7" w:rsidRDefault="007577EC" w:rsidP="0044437C">
      <w:pPr>
        <w:pStyle w:val="Punkt"/>
        <w:tabs>
          <w:tab w:val="clear" w:pos="539"/>
          <w:tab w:val="num" w:pos="709"/>
        </w:tabs>
        <w:ind w:left="709" w:hanging="425"/>
      </w:pPr>
      <w:r w:rsidRPr="0044437C">
        <w:rPr>
          <w:sz w:val="24"/>
          <w:szCs w:val="24"/>
        </w:rPr>
        <w:t>niezrealizowania zobowiązania, o którym mowa w § 5 pkt 5</w:t>
      </w:r>
      <w:r w:rsidR="007F71B1" w:rsidRPr="0044437C">
        <w:rPr>
          <w:sz w:val="24"/>
          <w:szCs w:val="24"/>
        </w:rPr>
        <w:t xml:space="preserve"> – </w:t>
      </w:r>
      <w:r w:rsidRPr="0044437C">
        <w:rPr>
          <w:sz w:val="24"/>
          <w:szCs w:val="24"/>
        </w:rPr>
        <w:t xml:space="preserve">kwotę pomocy do wypłaty </w:t>
      </w:r>
      <w:r w:rsidR="00153BD4" w:rsidRPr="0044437C">
        <w:rPr>
          <w:sz w:val="24"/>
          <w:szCs w:val="24"/>
        </w:rPr>
        <w:t>pomniejsz</w:t>
      </w:r>
      <w:r w:rsidR="00AD1568" w:rsidRPr="0044437C">
        <w:rPr>
          <w:sz w:val="24"/>
          <w:szCs w:val="24"/>
        </w:rPr>
        <w:t>a się</w:t>
      </w:r>
      <w:r w:rsidR="00153BD4" w:rsidRPr="0044437C">
        <w:rPr>
          <w:sz w:val="24"/>
          <w:szCs w:val="24"/>
        </w:rPr>
        <w:t xml:space="preserve"> o 10%</w:t>
      </w:r>
      <w:r w:rsidR="00163CDA" w:rsidRPr="0044437C">
        <w:rPr>
          <w:sz w:val="24"/>
          <w:szCs w:val="24"/>
        </w:rPr>
        <w:t xml:space="preserve"> tej kwoty</w:t>
      </w:r>
      <w:r w:rsidR="009852B1" w:rsidRPr="0044437C">
        <w:rPr>
          <w:sz w:val="24"/>
          <w:szCs w:val="24"/>
        </w:rPr>
        <w:t xml:space="preserve"> </w:t>
      </w:r>
      <w:r w:rsidR="00602898" w:rsidRPr="0044437C">
        <w:rPr>
          <w:sz w:val="24"/>
          <w:szCs w:val="24"/>
        </w:rPr>
        <w:t>z zastrzeżeniem pkt 6</w:t>
      </w:r>
      <w:r w:rsidR="00153BD4" w:rsidRPr="0044437C">
        <w:rPr>
          <w:sz w:val="24"/>
          <w:szCs w:val="24"/>
        </w:rPr>
        <w:t>;</w:t>
      </w:r>
    </w:p>
    <w:p w14:paraId="502B73CC" w14:textId="77777777" w:rsidR="007577EC" w:rsidRPr="00A20AC7" w:rsidRDefault="007577EC" w:rsidP="0044437C">
      <w:pPr>
        <w:pStyle w:val="Punkt"/>
        <w:tabs>
          <w:tab w:val="clear" w:pos="539"/>
          <w:tab w:val="num" w:pos="709"/>
        </w:tabs>
        <w:ind w:left="709" w:hanging="425"/>
      </w:pPr>
      <w:r w:rsidRPr="0044437C">
        <w:rPr>
          <w:sz w:val="24"/>
          <w:szCs w:val="24"/>
        </w:rPr>
        <w:t>niezrealizowania zobowiązania, o którym mowa w § 5 pkt 5</w:t>
      </w:r>
      <w:r w:rsidR="00AD1568" w:rsidRPr="0044437C">
        <w:rPr>
          <w:sz w:val="24"/>
          <w:szCs w:val="24"/>
        </w:rPr>
        <w:t xml:space="preserve">, w odniesieniu do płatności realizowanych z wyodrębnionego rachunku bankowego Beneficjenta, przeznaczonego wyłącznie do obsługi wyprzedzającego finansowania – kwotę </w:t>
      </w:r>
      <w:r w:rsidR="00CD6F41" w:rsidRPr="0044437C">
        <w:rPr>
          <w:sz w:val="24"/>
          <w:szCs w:val="24"/>
        </w:rPr>
        <w:t>grantu</w:t>
      </w:r>
      <w:r w:rsidR="00811AA9" w:rsidRPr="0044437C">
        <w:rPr>
          <w:sz w:val="24"/>
          <w:szCs w:val="24"/>
        </w:rPr>
        <w:t>, które</w:t>
      </w:r>
      <w:r w:rsidR="00CD6F41" w:rsidRPr="0044437C">
        <w:rPr>
          <w:sz w:val="24"/>
          <w:szCs w:val="24"/>
        </w:rPr>
        <w:t>go</w:t>
      </w:r>
      <w:r w:rsidR="00811AA9" w:rsidRPr="0044437C">
        <w:rPr>
          <w:sz w:val="24"/>
          <w:szCs w:val="24"/>
        </w:rPr>
        <w:t xml:space="preserve"> uchybienie dotyczy </w:t>
      </w:r>
      <w:r w:rsidR="00AD1568" w:rsidRPr="0044437C">
        <w:rPr>
          <w:sz w:val="24"/>
          <w:szCs w:val="24"/>
        </w:rPr>
        <w:t>pomniejsza się o 10%;</w:t>
      </w:r>
    </w:p>
    <w:p w14:paraId="2E062DDB" w14:textId="5731243F" w:rsidR="007A5C19" w:rsidRPr="00A20AC7" w:rsidRDefault="00153BD4" w:rsidP="0044437C">
      <w:pPr>
        <w:pStyle w:val="Punkt"/>
        <w:tabs>
          <w:tab w:val="clear" w:pos="539"/>
          <w:tab w:val="num" w:pos="709"/>
        </w:tabs>
        <w:ind w:left="709" w:hanging="425"/>
      </w:pPr>
      <w:r w:rsidRPr="0044437C">
        <w:rPr>
          <w:sz w:val="24"/>
          <w:szCs w:val="24"/>
        </w:rPr>
        <w:t xml:space="preserve">uniemożliwienia przeprowadzenia kontroli i wizyt związanych z przyznaną pomocą </w:t>
      </w:r>
      <w:r w:rsidR="0044437C">
        <w:rPr>
          <w:sz w:val="24"/>
          <w:szCs w:val="24"/>
        </w:rPr>
        <w:br/>
      </w:r>
      <w:r w:rsidRPr="0044437C">
        <w:rPr>
          <w:sz w:val="24"/>
          <w:szCs w:val="24"/>
        </w:rPr>
        <w:t xml:space="preserve">w trakcie realizacji operacji, po złożeniu wniosku o płatność – wniosek o płatność podlega odrzuceniu i w konsekwencji następuje odmowa wypłaty pomocy, </w:t>
      </w:r>
      <w:r w:rsidR="0044437C">
        <w:rPr>
          <w:sz w:val="24"/>
          <w:szCs w:val="24"/>
        </w:rPr>
        <w:br/>
      </w:r>
      <w:r w:rsidRPr="0044437C">
        <w:rPr>
          <w:sz w:val="24"/>
          <w:szCs w:val="24"/>
        </w:rPr>
        <w:t>a w przypadku gdy część pomocy została wcześniej wypłacona również zwrot dotychczas wypłaconych kwot pomocy</w:t>
      </w:r>
      <w:r w:rsidR="0045156B" w:rsidRPr="0044437C">
        <w:rPr>
          <w:sz w:val="24"/>
          <w:szCs w:val="24"/>
        </w:rPr>
        <w:t xml:space="preserve">, z tym że w przypadku uniemożliwienia przez grantobiorcę przeprowadzenia tych kontroli i wizyt, kwotę pomocy </w:t>
      </w:r>
      <w:r w:rsidR="00C703E3" w:rsidRPr="0044437C">
        <w:rPr>
          <w:sz w:val="24"/>
          <w:szCs w:val="24"/>
        </w:rPr>
        <w:t>do</w:t>
      </w:r>
      <w:r w:rsidR="00CC4F3A" w:rsidRPr="0044437C">
        <w:rPr>
          <w:sz w:val="24"/>
          <w:szCs w:val="24"/>
        </w:rPr>
        <w:t xml:space="preserve"> wypłaty pomniejsza się o grant powierzony temu</w:t>
      </w:r>
      <w:r w:rsidR="00C703E3" w:rsidRPr="0044437C">
        <w:rPr>
          <w:sz w:val="24"/>
          <w:szCs w:val="24"/>
        </w:rPr>
        <w:t xml:space="preserve"> grantobiorc</w:t>
      </w:r>
      <w:r w:rsidR="00CC4F3A" w:rsidRPr="0044437C">
        <w:rPr>
          <w:sz w:val="24"/>
          <w:szCs w:val="24"/>
        </w:rPr>
        <w:t>y, a w przypadku gdy część pomocy została wcześniej wypłacona również zwrot dotychczas wypłaconych kwot</w:t>
      </w:r>
      <w:r w:rsidR="00C703E3" w:rsidRPr="0044437C">
        <w:rPr>
          <w:sz w:val="24"/>
          <w:szCs w:val="24"/>
        </w:rPr>
        <w:t xml:space="preserve"> </w:t>
      </w:r>
      <w:r w:rsidR="00713AD0" w:rsidRPr="0044437C">
        <w:rPr>
          <w:sz w:val="24"/>
          <w:szCs w:val="24"/>
        </w:rPr>
        <w:t xml:space="preserve">pomocy w części równej </w:t>
      </w:r>
      <w:r w:rsidR="00D26A4B" w:rsidRPr="0044437C">
        <w:rPr>
          <w:sz w:val="24"/>
          <w:szCs w:val="24"/>
        </w:rPr>
        <w:t xml:space="preserve">kwocie </w:t>
      </w:r>
      <w:r w:rsidR="00713AD0" w:rsidRPr="0044437C">
        <w:rPr>
          <w:sz w:val="24"/>
          <w:szCs w:val="24"/>
        </w:rPr>
        <w:t>grant</w:t>
      </w:r>
      <w:r w:rsidR="00D26A4B" w:rsidRPr="0044437C">
        <w:rPr>
          <w:sz w:val="24"/>
          <w:szCs w:val="24"/>
        </w:rPr>
        <w:t>u</w:t>
      </w:r>
      <w:r w:rsidR="00713AD0" w:rsidRPr="0044437C">
        <w:rPr>
          <w:sz w:val="24"/>
          <w:szCs w:val="24"/>
        </w:rPr>
        <w:t xml:space="preserve"> </w:t>
      </w:r>
      <w:r w:rsidR="00D26A4B" w:rsidRPr="0044437C">
        <w:rPr>
          <w:sz w:val="24"/>
          <w:szCs w:val="24"/>
        </w:rPr>
        <w:t>wypłaconej</w:t>
      </w:r>
      <w:r w:rsidR="00015DE3" w:rsidRPr="0044437C">
        <w:rPr>
          <w:sz w:val="24"/>
          <w:szCs w:val="24"/>
        </w:rPr>
        <w:t xml:space="preserve"> </w:t>
      </w:r>
      <w:r w:rsidR="00CE497D" w:rsidRPr="0044437C">
        <w:rPr>
          <w:sz w:val="24"/>
          <w:szCs w:val="24"/>
        </w:rPr>
        <w:t>temu grantobiorcy</w:t>
      </w:r>
      <w:r w:rsidR="007A5C19" w:rsidRPr="0044437C">
        <w:rPr>
          <w:sz w:val="24"/>
          <w:szCs w:val="24"/>
        </w:rPr>
        <w:t>;</w:t>
      </w:r>
    </w:p>
    <w:p w14:paraId="3E19EEBE" w14:textId="5C1603D8" w:rsidR="006D12E6" w:rsidRPr="00A20AC7" w:rsidRDefault="00332667" w:rsidP="0044437C">
      <w:pPr>
        <w:pStyle w:val="Punkt"/>
        <w:tabs>
          <w:tab w:val="clear" w:pos="539"/>
          <w:tab w:val="num" w:pos="709"/>
        </w:tabs>
        <w:ind w:left="709" w:hanging="425"/>
      </w:pPr>
      <w:r w:rsidRPr="0044437C">
        <w:rPr>
          <w:sz w:val="24"/>
          <w:szCs w:val="24"/>
        </w:rPr>
        <w:t>niezrealizowania</w:t>
      </w:r>
      <w:r w:rsidR="007A5C19" w:rsidRPr="0044437C">
        <w:rPr>
          <w:sz w:val="24"/>
          <w:szCs w:val="24"/>
        </w:rPr>
        <w:t xml:space="preserve"> </w:t>
      </w:r>
      <w:r w:rsidR="00881161" w:rsidRPr="0044437C">
        <w:rPr>
          <w:sz w:val="24"/>
          <w:szCs w:val="24"/>
        </w:rPr>
        <w:t>zobowiązań</w:t>
      </w:r>
      <w:r w:rsidR="007A5C19" w:rsidRPr="0044437C">
        <w:rPr>
          <w:sz w:val="24"/>
          <w:szCs w:val="24"/>
        </w:rPr>
        <w:t xml:space="preserve">, </w:t>
      </w:r>
      <w:r w:rsidR="00881161" w:rsidRPr="0044437C">
        <w:rPr>
          <w:sz w:val="24"/>
          <w:szCs w:val="24"/>
        </w:rPr>
        <w:t>o których mowa w § 5 pkt 1</w:t>
      </w:r>
      <w:r w:rsidR="00B1719F" w:rsidRPr="0044437C">
        <w:rPr>
          <w:sz w:val="24"/>
          <w:szCs w:val="24"/>
        </w:rPr>
        <w:t>2</w:t>
      </w:r>
      <w:r w:rsidR="009C574C" w:rsidRPr="0044437C">
        <w:rPr>
          <w:sz w:val="24"/>
          <w:szCs w:val="24"/>
        </w:rPr>
        <w:t xml:space="preserve"> </w:t>
      </w:r>
      <w:r w:rsidR="00881161" w:rsidRPr="0044437C">
        <w:rPr>
          <w:sz w:val="24"/>
          <w:szCs w:val="24"/>
        </w:rPr>
        <w:t xml:space="preserve">lit. b tiret czwarte – kwotę pomocy do wypłaty pomniejsza się o </w:t>
      </w:r>
      <w:r w:rsidR="00015DE3" w:rsidRPr="0044437C">
        <w:rPr>
          <w:sz w:val="24"/>
          <w:szCs w:val="24"/>
        </w:rPr>
        <w:t xml:space="preserve">kwotę </w:t>
      </w:r>
      <w:r w:rsidR="00881161" w:rsidRPr="0044437C">
        <w:rPr>
          <w:sz w:val="24"/>
          <w:szCs w:val="24"/>
        </w:rPr>
        <w:t xml:space="preserve">grantu </w:t>
      </w:r>
      <w:r w:rsidR="00D26A4B" w:rsidRPr="0044437C">
        <w:rPr>
          <w:sz w:val="24"/>
          <w:szCs w:val="24"/>
        </w:rPr>
        <w:t>wypłaconą</w:t>
      </w:r>
      <w:r w:rsidR="00015DE3" w:rsidRPr="0044437C">
        <w:rPr>
          <w:sz w:val="24"/>
          <w:szCs w:val="24"/>
        </w:rPr>
        <w:t xml:space="preserve"> w związku z </w:t>
      </w:r>
      <w:r w:rsidR="00881161" w:rsidRPr="0044437C">
        <w:rPr>
          <w:sz w:val="24"/>
          <w:szCs w:val="24"/>
        </w:rPr>
        <w:t>realizacj</w:t>
      </w:r>
      <w:r w:rsidR="00015DE3" w:rsidRPr="0044437C">
        <w:rPr>
          <w:sz w:val="24"/>
          <w:szCs w:val="24"/>
        </w:rPr>
        <w:t>ą</w:t>
      </w:r>
      <w:r w:rsidR="00881161" w:rsidRPr="0044437C">
        <w:rPr>
          <w:sz w:val="24"/>
          <w:szCs w:val="24"/>
        </w:rPr>
        <w:t xml:space="preserve"> zadania </w:t>
      </w:r>
      <w:r w:rsidR="00C15EEF" w:rsidRPr="0044437C">
        <w:rPr>
          <w:sz w:val="24"/>
          <w:szCs w:val="24"/>
        </w:rPr>
        <w:t>w stosunku do</w:t>
      </w:r>
      <w:r w:rsidR="00881161" w:rsidRPr="0044437C">
        <w:rPr>
          <w:sz w:val="24"/>
          <w:szCs w:val="24"/>
        </w:rPr>
        <w:t xml:space="preserve"> którego grantobiorca </w:t>
      </w:r>
      <w:r w:rsidRPr="0044437C">
        <w:rPr>
          <w:sz w:val="24"/>
          <w:szCs w:val="24"/>
        </w:rPr>
        <w:t>nie</w:t>
      </w:r>
      <w:r w:rsidR="00881161" w:rsidRPr="0044437C">
        <w:rPr>
          <w:sz w:val="24"/>
          <w:szCs w:val="24"/>
        </w:rPr>
        <w:t xml:space="preserve"> zrealizował </w:t>
      </w:r>
      <w:r w:rsidR="00B6016F" w:rsidRPr="0044437C">
        <w:rPr>
          <w:sz w:val="24"/>
          <w:szCs w:val="24"/>
        </w:rPr>
        <w:t xml:space="preserve">któregokolwiek </w:t>
      </w:r>
      <w:r w:rsidR="00881161" w:rsidRPr="0044437C">
        <w:rPr>
          <w:sz w:val="24"/>
          <w:szCs w:val="24"/>
        </w:rPr>
        <w:t>z tych zobowiązań</w:t>
      </w:r>
      <w:r w:rsidR="00D31F6E" w:rsidRPr="0044437C">
        <w:rPr>
          <w:sz w:val="24"/>
          <w:szCs w:val="24"/>
        </w:rPr>
        <w:t>.</w:t>
      </w:r>
    </w:p>
    <w:p w14:paraId="03E8D41B" w14:textId="77777777" w:rsidR="00153BD4" w:rsidRPr="00836645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W przypadku, gdy wnioskowana przez Beneficjenta we wniosku o płatność kwota </w:t>
      </w:r>
      <w:r w:rsidRPr="00836645">
        <w:rPr>
          <w:sz w:val="24"/>
          <w:szCs w:val="24"/>
        </w:rPr>
        <w:lastRenderedPageBreak/>
        <w:t xml:space="preserve">pomocy jest wyższa o więcej niż 10% od kwoty obliczonej przez Zarząd Województwa na podstawie prawidłowo poniesionych </w:t>
      </w:r>
      <w:r w:rsidR="00C830A6" w:rsidRPr="00836645">
        <w:rPr>
          <w:sz w:val="24"/>
          <w:szCs w:val="24"/>
        </w:rPr>
        <w:t>kosztów</w:t>
      </w:r>
      <w:r w:rsidRPr="00836645">
        <w:rPr>
          <w:sz w:val="24"/>
          <w:szCs w:val="24"/>
        </w:rPr>
        <w:t xml:space="preserve">, kwotę </w:t>
      </w:r>
      <w:r w:rsidR="00ED69D6" w:rsidRPr="00836645">
        <w:rPr>
          <w:sz w:val="24"/>
          <w:szCs w:val="24"/>
        </w:rPr>
        <w:t>pomocy do wypłaty</w:t>
      </w:r>
      <w:r w:rsidRPr="00836645">
        <w:rPr>
          <w:sz w:val="24"/>
          <w:szCs w:val="24"/>
        </w:rPr>
        <w:t xml:space="preserve"> pomniejsza się </w:t>
      </w:r>
      <w:r w:rsidR="00C830A6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 xml:space="preserve">o kwotę stanowiącą różnicę pomiędzy kwotą wnioskowaną a kwotą obliczoną na podstawie prawidłowo poniesionych </w:t>
      </w:r>
      <w:r w:rsidR="00C830A6" w:rsidRPr="00836645">
        <w:rPr>
          <w:sz w:val="24"/>
          <w:szCs w:val="24"/>
        </w:rPr>
        <w:t>kosztów</w:t>
      </w:r>
      <w:r w:rsidRPr="00836645">
        <w:rPr>
          <w:sz w:val="24"/>
          <w:szCs w:val="24"/>
        </w:rPr>
        <w:t xml:space="preserve">. Pomniejszenie nie ma zastosowania, jeżeli Beneficjent udowodni, że nie ponosi winy za włączenie niekwalifikującej się kwoty do kwoty </w:t>
      </w:r>
      <w:r w:rsidR="00996544" w:rsidRPr="00836645">
        <w:rPr>
          <w:sz w:val="24"/>
          <w:szCs w:val="24"/>
        </w:rPr>
        <w:t xml:space="preserve">pomocy wnioskowanej we wniosku </w:t>
      </w:r>
      <w:r w:rsidRPr="00836645">
        <w:rPr>
          <w:sz w:val="24"/>
          <w:szCs w:val="24"/>
        </w:rPr>
        <w:t>o płatność.</w:t>
      </w:r>
      <w:r w:rsidRPr="00836645">
        <w:rPr>
          <w:sz w:val="24"/>
          <w:szCs w:val="24"/>
          <w:vertAlign w:val="superscript"/>
        </w:rPr>
        <w:t xml:space="preserve"> </w:t>
      </w:r>
      <w:r w:rsidRPr="00836645">
        <w:rPr>
          <w:sz w:val="24"/>
          <w:szCs w:val="24"/>
          <w:vertAlign w:val="superscript"/>
        </w:rPr>
        <w:footnoteReference w:id="13"/>
      </w:r>
      <w:r w:rsidR="00ED69D6" w:rsidRPr="00836645">
        <w:rPr>
          <w:sz w:val="24"/>
          <w:szCs w:val="24"/>
          <w:vertAlign w:val="superscript"/>
        </w:rPr>
        <w:t>)</w:t>
      </w:r>
    </w:p>
    <w:p w14:paraId="161DC490" w14:textId="77777777" w:rsidR="00153BD4" w:rsidRPr="00836645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Jeżeli ogólna ocena </w:t>
      </w:r>
      <w:r w:rsidR="00ED69D6" w:rsidRPr="00836645">
        <w:rPr>
          <w:sz w:val="24"/>
          <w:szCs w:val="24"/>
        </w:rPr>
        <w:t xml:space="preserve">wniosku </w:t>
      </w:r>
      <w:r w:rsidRPr="00836645">
        <w:rPr>
          <w:sz w:val="24"/>
          <w:szCs w:val="24"/>
        </w:rPr>
        <w:t>prowadzi do ustalenia przez Zarząd Województwa poważnej niezgodności, albo, jeżeli ustalono, że Beneficjent przedstawił fałszywe dowody w celu otrzymania pomocy lub w wyniku zaniedbania nie dostarczył niezbędnych informacji, odmawia się wypłaty pomocy lub pomoc podlega zwrotowi w całości. Beneficjent zostaje dodatkowo wykluczony z takiego samego środka lub rodzaju operacji w roku kalendarzowym, w którym stwierdzono niezgodność oraz w kolejnym roku kalendarzowym.</w:t>
      </w:r>
      <w:r w:rsidRPr="00836645">
        <w:rPr>
          <w:sz w:val="24"/>
          <w:szCs w:val="24"/>
          <w:vertAlign w:val="superscript"/>
        </w:rPr>
        <w:footnoteReference w:id="14"/>
      </w:r>
      <w:r w:rsidR="00CA5A64" w:rsidRPr="00836645">
        <w:rPr>
          <w:sz w:val="24"/>
          <w:szCs w:val="24"/>
          <w:vertAlign w:val="superscript"/>
        </w:rPr>
        <w:t>)</w:t>
      </w:r>
    </w:p>
    <w:p w14:paraId="0F0A76FF" w14:textId="77777777" w:rsidR="00153BD4" w:rsidRPr="00836645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Agencja przekazuje środki finansowe w ramach pomocy na rachunek bankowy,</w:t>
      </w:r>
      <w:r w:rsidR="00970825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wskazany przez Beneficjenta w:</w:t>
      </w:r>
    </w:p>
    <w:p w14:paraId="1F83CE55" w14:textId="77777777" w:rsidR="00153BD4" w:rsidRPr="00836645" w:rsidRDefault="00153BD4" w:rsidP="004E5F35">
      <w:pPr>
        <w:pStyle w:val="Akapitzlist"/>
        <w:widowControl w:val="0"/>
        <w:numPr>
          <w:ilvl w:val="0"/>
          <w:numId w:val="36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zaświadczeniu z banku lub spółdzielczej kasy oszczędnościowo–kredytowej, wskazującym numer rachunku bankowego lub rachunku prowadzonego przez spółdzielczą kasę oszczędnościowo - kredytową; albo</w:t>
      </w:r>
    </w:p>
    <w:p w14:paraId="1E8F677A" w14:textId="77777777" w:rsidR="00153BD4" w:rsidRPr="00836645" w:rsidRDefault="00153BD4" w:rsidP="004E5F35">
      <w:pPr>
        <w:pStyle w:val="Akapitzlist"/>
        <w:widowControl w:val="0"/>
        <w:numPr>
          <w:ilvl w:val="0"/>
          <w:numId w:val="36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kopii umowy z bankiem lub spółdzielczą kasą oszczędnościowo-kredytową na prowadzenie rachunku bankowego lub rachunku prowadzonego przez spółdzielczą kasę oszczędnościowo-kredytową, lub części tej umowy, pod warunkiem, że ta część będzie zawierać dane niezbędne do dokonania przelewu środków finansowych; albo</w:t>
      </w:r>
    </w:p>
    <w:p w14:paraId="7E816991" w14:textId="77777777" w:rsidR="00153BD4" w:rsidRPr="00836645" w:rsidRDefault="00153BD4" w:rsidP="004E5F35">
      <w:pPr>
        <w:pStyle w:val="Akapitzlist"/>
        <w:widowControl w:val="0"/>
        <w:numPr>
          <w:ilvl w:val="0"/>
          <w:numId w:val="36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oświadczeniu Beneficjenta o numerze rachunku bankowego prowadzonego przez bank lub rachunku prowadzonego przez spółdzielczą kasę oszczędnościowo-kredytową, na który mają być przekazane środki finansowe, albo</w:t>
      </w:r>
    </w:p>
    <w:p w14:paraId="45BBCCFF" w14:textId="77777777" w:rsidR="00153BD4" w:rsidRPr="00836645" w:rsidRDefault="00153BD4" w:rsidP="004E5F35">
      <w:pPr>
        <w:pStyle w:val="Akapitzlist"/>
        <w:widowControl w:val="0"/>
        <w:numPr>
          <w:ilvl w:val="0"/>
          <w:numId w:val="36"/>
        </w:numPr>
        <w:contextualSpacing w:val="0"/>
        <w:jc w:val="both"/>
      </w:pPr>
      <w:r w:rsidRPr="00836645">
        <w:rPr>
          <w:sz w:val="24"/>
          <w:szCs w:val="24"/>
        </w:rPr>
        <w:t>innym dokumencie z banku lub spółdzielczej kasy oszczędnościowo-kredytowej świadczącym o aktualnym numerze rachunku bankowego lub rachunku prowadzonego przez spółdzielczą kasę oszczędnościowo-kredytową, pod warunkiem, że będzie on zawierał dane niezbędne do dokonania przelewu środków finansowych,</w:t>
      </w:r>
    </w:p>
    <w:p w14:paraId="50B42D13" w14:textId="77777777" w:rsidR="00153BD4" w:rsidRPr="00836645" w:rsidRDefault="00153BD4" w:rsidP="003A0D25">
      <w:pPr>
        <w:pStyle w:val="Akapitzlist"/>
        <w:widowControl w:val="0"/>
        <w:ind w:left="709" w:hanging="283"/>
        <w:contextualSpacing w:val="0"/>
        <w:jc w:val="both"/>
      </w:pPr>
      <w:r w:rsidRPr="00836645">
        <w:rPr>
          <w:sz w:val="24"/>
          <w:szCs w:val="24"/>
        </w:rPr>
        <w:t>- stanowiącym załącznik do wniosku o przy</w:t>
      </w:r>
      <w:r w:rsidR="00D77F3C" w:rsidRPr="00836645">
        <w:rPr>
          <w:sz w:val="24"/>
          <w:szCs w:val="24"/>
        </w:rPr>
        <w:t xml:space="preserve">znanie pomocy </w:t>
      </w:r>
      <w:r w:rsidRPr="00836645">
        <w:rPr>
          <w:sz w:val="24"/>
          <w:szCs w:val="24"/>
        </w:rPr>
        <w:t>lub do wniosku o płatność.</w:t>
      </w:r>
    </w:p>
    <w:p w14:paraId="2B3214F6" w14:textId="77777777" w:rsidR="00153BD4" w:rsidRPr="00836645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Przedkładana informacja o numerze rachunku bankowego musi zawier</w:t>
      </w:r>
      <w:r w:rsidR="00D77F3C" w:rsidRPr="00836645">
        <w:rPr>
          <w:sz w:val="24"/>
          <w:szCs w:val="24"/>
        </w:rPr>
        <w:t xml:space="preserve">ać co najmniej: </w:t>
      </w:r>
      <w:r w:rsidRPr="00836645">
        <w:rPr>
          <w:sz w:val="24"/>
          <w:szCs w:val="24"/>
        </w:rPr>
        <w:t>pełną nazwę Beneficjenta, bądź je</w:t>
      </w:r>
      <w:r w:rsidR="00D77F3C" w:rsidRPr="00836645">
        <w:rPr>
          <w:sz w:val="24"/>
          <w:szCs w:val="24"/>
        </w:rPr>
        <w:t xml:space="preserve">go cesjonariusza, nazwę banku, </w:t>
      </w:r>
      <w:r w:rsidRPr="00836645">
        <w:rPr>
          <w:sz w:val="24"/>
          <w:szCs w:val="24"/>
        </w:rPr>
        <w:t>w którym prowadzony jest rachunek bankowy, numer oddziału oraz nazwę miejscowości, w której znajduje się siedziba oddziału banku</w:t>
      </w:r>
      <w:r w:rsidR="00D77F3C" w:rsidRPr="00836645">
        <w:rPr>
          <w:sz w:val="24"/>
          <w:szCs w:val="24"/>
        </w:rPr>
        <w:t xml:space="preserve"> oraz numer rachunku bankowego </w:t>
      </w:r>
      <w:r w:rsidRPr="00836645">
        <w:rPr>
          <w:sz w:val="24"/>
          <w:szCs w:val="24"/>
        </w:rPr>
        <w:t xml:space="preserve">w standardzie NRB, </w:t>
      </w:r>
      <w:r w:rsidR="00D77F3C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>a</w:t>
      </w:r>
      <w:r w:rsidR="00D77F3C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w przypadku składania oświadczenia Beneficjenta podpis składającego oświadczenie.</w:t>
      </w:r>
    </w:p>
    <w:p w14:paraId="3B5AD9CA" w14:textId="77777777" w:rsidR="00153BD4" w:rsidRPr="00836645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 zmiany numeru rachunku</w:t>
      </w:r>
      <w:r w:rsidR="00484BFF" w:rsidRPr="00836645">
        <w:rPr>
          <w:sz w:val="24"/>
          <w:szCs w:val="24"/>
        </w:rPr>
        <w:t xml:space="preserve"> bankowego</w:t>
      </w:r>
      <w:r w:rsidRPr="00836645">
        <w:rPr>
          <w:sz w:val="24"/>
          <w:szCs w:val="24"/>
        </w:rPr>
        <w:t>, Beneficjent jest zobowiązany niezwłocznie przedłożyć Zarządowi Województwa jeden z doku</w:t>
      </w:r>
      <w:r w:rsidR="00D77F3C" w:rsidRPr="00836645">
        <w:rPr>
          <w:sz w:val="24"/>
          <w:szCs w:val="24"/>
        </w:rPr>
        <w:t xml:space="preserve">mentów, o których mowa w ust. </w:t>
      </w:r>
      <w:r w:rsidR="00780602" w:rsidRPr="00214C6A">
        <w:rPr>
          <w:sz w:val="24"/>
          <w:szCs w:val="24"/>
        </w:rPr>
        <w:t>10</w:t>
      </w:r>
      <w:r w:rsidRPr="00CB2068">
        <w:rPr>
          <w:sz w:val="24"/>
          <w:szCs w:val="24"/>
        </w:rPr>
        <w:t>,</w:t>
      </w:r>
      <w:r w:rsidRPr="00836645">
        <w:rPr>
          <w:sz w:val="24"/>
          <w:szCs w:val="24"/>
        </w:rPr>
        <w:t xml:space="preserve"> zawierający aktualną informację o numerze rachunk</w:t>
      </w:r>
      <w:r w:rsidR="00ED69D6" w:rsidRPr="00836645">
        <w:rPr>
          <w:sz w:val="24"/>
          <w:szCs w:val="24"/>
        </w:rPr>
        <w:t xml:space="preserve">u, jednak nie później niż wraz </w:t>
      </w:r>
      <w:r w:rsidRPr="00836645">
        <w:rPr>
          <w:sz w:val="24"/>
          <w:szCs w:val="24"/>
        </w:rPr>
        <w:t>z wnioskiem o płatność składanym bezpośrednio po zmianie numeru rachunku</w:t>
      </w:r>
      <w:r w:rsidR="00ED69D6" w:rsidRPr="00836645">
        <w:rPr>
          <w:sz w:val="24"/>
          <w:szCs w:val="24"/>
        </w:rPr>
        <w:t xml:space="preserve"> bankowego</w:t>
      </w:r>
      <w:r w:rsidRPr="00836645">
        <w:rPr>
          <w:sz w:val="24"/>
          <w:szCs w:val="24"/>
        </w:rPr>
        <w:t>.</w:t>
      </w:r>
    </w:p>
    <w:p w14:paraId="2761EB9B" w14:textId="77777777" w:rsidR="0044437C" w:rsidRPr="00642DEA" w:rsidRDefault="0044437C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72986F40" w14:textId="77777777" w:rsidR="00153BD4" w:rsidRPr="00836645" w:rsidRDefault="007E19D4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9</w:t>
      </w:r>
    </w:p>
    <w:p w14:paraId="5CF0D133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Oświadczenia Beneficjenta</w:t>
      </w:r>
    </w:p>
    <w:p w14:paraId="1D96818C" w14:textId="77777777" w:rsidR="00153BD4" w:rsidRPr="00836645" w:rsidRDefault="00153BD4" w:rsidP="00824036">
      <w:pPr>
        <w:widowControl w:val="0"/>
        <w:ind w:left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Beneficjent oświadcza, że:</w:t>
      </w:r>
    </w:p>
    <w:p w14:paraId="31F4A08A" w14:textId="77777777" w:rsidR="00153BD4" w:rsidRPr="00836645" w:rsidRDefault="00153BD4" w:rsidP="004E5F35">
      <w:pPr>
        <w:pStyle w:val="Akapitzlist"/>
        <w:widowControl w:val="0"/>
        <w:numPr>
          <w:ilvl w:val="0"/>
          <w:numId w:val="14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nie korzysta i nie będzie korzystał z innych środków publicznych, w szczególności </w:t>
      </w:r>
      <w:r w:rsidRPr="00836645">
        <w:rPr>
          <w:sz w:val="24"/>
          <w:szCs w:val="24"/>
        </w:rPr>
        <w:br/>
        <w:t xml:space="preserve">w ramach pomocy państwa i programów współfinansowanych ze środków unijnych, przyznawanych w związku z realizacją operacji określonej w umowie w odniesieniu do </w:t>
      </w:r>
      <w:r w:rsidRPr="00836645">
        <w:rPr>
          <w:sz w:val="24"/>
          <w:szCs w:val="24"/>
        </w:rPr>
        <w:lastRenderedPageBreak/>
        <w:t>tych samych kosztów</w:t>
      </w:r>
      <w:r w:rsidR="00CA76EE">
        <w:rPr>
          <w:sz w:val="24"/>
          <w:szCs w:val="24"/>
        </w:rPr>
        <w:t xml:space="preserve"> kwalifikowalnych</w:t>
      </w:r>
      <w:r w:rsidRPr="00836645">
        <w:rPr>
          <w:sz w:val="24"/>
          <w:szCs w:val="24"/>
        </w:rPr>
        <w:t>;</w:t>
      </w:r>
    </w:p>
    <w:p w14:paraId="10BFAF51" w14:textId="77777777" w:rsidR="00153BD4" w:rsidRPr="00836645" w:rsidRDefault="00153BD4" w:rsidP="004E5F35">
      <w:pPr>
        <w:pStyle w:val="Akapitzlist"/>
        <w:widowControl w:val="0"/>
        <w:numPr>
          <w:ilvl w:val="0"/>
          <w:numId w:val="14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ubiegając się o przyznanie pomocy w zakresie określonym we wniosku o przyznanie pomocy o znaku: …………..……………..………….….. wraz z załącznikami złożył rzetelne oraz zgodne ze stanem faktycznym i prawnym oświadczenia oraz dokumenty;</w:t>
      </w:r>
    </w:p>
    <w:p w14:paraId="24B58075" w14:textId="77777777" w:rsidR="00153BD4" w:rsidRPr="00836645" w:rsidRDefault="00153BD4" w:rsidP="004E5F35">
      <w:pPr>
        <w:pStyle w:val="Akapitzlist"/>
        <w:widowControl w:val="0"/>
        <w:numPr>
          <w:ilvl w:val="0"/>
          <w:numId w:val="14"/>
        </w:numPr>
        <w:tabs>
          <w:tab w:val="left" w:pos="567"/>
        </w:tabs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nie podlega wykluczeniu z ubiegania się o przyznanie pomocy na podstawie przepisów rozporządzenia </w:t>
      </w:r>
      <w:r w:rsidR="0021344A" w:rsidRPr="00836645">
        <w:rPr>
          <w:sz w:val="24"/>
          <w:szCs w:val="24"/>
        </w:rPr>
        <w:t xml:space="preserve">nr </w:t>
      </w:r>
      <w:r w:rsidRPr="00836645">
        <w:rPr>
          <w:sz w:val="24"/>
          <w:szCs w:val="24"/>
        </w:rPr>
        <w:t xml:space="preserve">640/2014; </w:t>
      </w:r>
    </w:p>
    <w:p w14:paraId="620DCDA9" w14:textId="77777777" w:rsidR="00153BD4" w:rsidRPr="00836645" w:rsidRDefault="00153BD4" w:rsidP="004E5F35">
      <w:pPr>
        <w:pStyle w:val="Akapitzlist"/>
        <w:widowControl w:val="0"/>
        <w:numPr>
          <w:ilvl w:val="0"/>
          <w:numId w:val="14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nie podlega</w:t>
      </w:r>
      <w:r w:rsidRPr="00836645">
        <w:rPr>
          <w:sz w:val="24"/>
          <w:szCs w:val="24"/>
          <w:vertAlign w:val="superscript"/>
        </w:rPr>
        <w:t xml:space="preserve"> </w:t>
      </w:r>
      <w:r w:rsidRPr="00836645">
        <w:rPr>
          <w:sz w:val="24"/>
          <w:szCs w:val="24"/>
        </w:rPr>
        <w:t xml:space="preserve">zakazowi dostępu </w:t>
      </w:r>
      <w:r w:rsidR="00272755" w:rsidRPr="00836645">
        <w:rPr>
          <w:sz w:val="24"/>
          <w:szCs w:val="24"/>
        </w:rPr>
        <w:t>do środków publicznych, o których</w:t>
      </w:r>
      <w:r w:rsidRPr="00836645">
        <w:rPr>
          <w:sz w:val="24"/>
          <w:szCs w:val="24"/>
        </w:rPr>
        <w:t xml:space="preserve"> mowa w art. 5 ust. 3 pkt 4 ustawy o finansach publicznych, na podstawie prawomocnego orzeczenia sądu </w:t>
      </w:r>
      <w:r w:rsidRPr="00836645">
        <w:rPr>
          <w:sz w:val="24"/>
          <w:szCs w:val="24"/>
        </w:rPr>
        <w:br/>
        <w:t>i zobowiązuje się</w:t>
      </w:r>
      <w:r w:rsidRPr="00836645">
        <w:rPr>
          <w:sz w:val="24"/>
          <w:szCs w:val="24"/>
          <w:vertAlign w:val="superscript"/>
        </w:rPr>
        <w:t xml:space="preserve"> </w:t>
      </w:r>
      <w:r w:rsidRPr="00836645">
        <w:rPr>
          <w:sz w:val="24"/>
          <w:szCs w:val="24"/>
        </w:rPr>
        <w:t>do niezwłocznego poinformowania Zarządu Województwa</w:t>
      </w:r>
      <w:r w:rsidR="00D602A6" w:rsidRPr="00836645">
        <w:rPr>
          <w:sz w:val="24"/>
          <w:szCs w:val="24"/>
        </w:rPr>
        <w:t xml:space="preserve"> </w:t>
      </w:r>
      <w:r w:rsidR="00D602A6" w:rsidRPr="00836645">
        <w:rPr>
          <w:sz w:val="24"/>
          <w:szCs w:val="24"/>
        </w:rPr>
        <w:br/>
        <w:t>o prawomocnym orzeczeniu</w:t>
      </w:r>
      <w:r w:rsidRPr="00836645">
        <w:rPr>
          <w:sz w:val="24"/>
          <w:szCs w:val="24"/>
        </w:rPr>
        <w:t xml:space="preserve"> sądu</w:t>
      </w:r>
      <w:r w:rsidR="00D602A6" w:rsidRPr="00836645">
        <w:rPr>
          <w:sz w:val="24"/>
          <w:szCs w:val="24"/>
        </w:rPr>
        <w:t xml:space="preserve"> o zakazie dostępu do środków publicznych</w:t>
      </w:r>
      <w:r w:rsidRPr="00836645">
        <w:rPr>
          <w:sz w:val="24"/>
          <w:szCs w:val="24"/>
        </w:rPr>
        <w:t xml:space="preserve">, </w:t>
      </w:r>
      <w:r w:rsidR="00D602A6" w:rsidRPr="00836645">
        <w:rPr>
          <w:sz w:val="24"/>
          <w:szCs w:val="24"/>
        </w:rPr>
        <w:t>wydanym</w:t>
      </w:r>
      <w:r w:rsidRPr="00836645">
        <w:rPr>
          <w:sz w:val="24"/>
          <w:szCs w:val="24"/>
        </w:rPr>
        <w:t xml:space="preserve"> w stosunku do Beneficjenta po zawarciu umowy;</w:t>
      </w:r>
    </w:p>
    <w:p w14:paraId="4697BF56" w14:textId="77777777" w:rsidR="00153BD4" w:rsidRPr="00836645" w:rsidRDefault="00153BD4" w:rsidP="004E5F35">
      <w:pPr>
        <w:pStyle w:val="Akapitzlist"/>
        <w:widowControl w:val="0"/>
        <w:numPr>
          <w:ilvl w:val="0"/>
          <w:numId w:val="14"/>
        </w:numPr>
        <w:tabs>
          <w:tab w:val="left" w:pos="567"/>
        </w:tabs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przewidzianym we wniosku o przyznanie pomocy terminie, realizacja operacji nie jest możliwa bez udziału środków publicznych.</w:t>
      </w:r>
    </w:p>
    <w:p w14:paraId="4C7669F5" w14:textId="77777777" w:rsidR="00824036" w:rsidRDefault="00824036" w:rsidP="00153BD4">
      <w:pPr>
        <w:widowControl w:val="0"/>
        <w:spacing w:before="120"/>
        <w:jc w:val="center"/>
        <w:rPr>
          <w:b/>
          <w:sz w:val="24"/>
          <w:szCs w:val="24"/>
        </w:rPr>
      </w:pPr>
    </w:p>
    <w:p w14:paraId="46941225" w14:textId="77777777" w:rsidR="00153BD4" w:rsidRPr="00836645" w:rsidRDefault="007E19D4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10</w:t>
      </w:r>
      <w:r w:rsidR="00153BD4" w:rsidRPr="00836645">
        <w:rPr>
          <w:b/>
          <w:sz w:val="24"/>
          <w:szCs w:val="24"/>
        </w:rPr>
        <w:t xml:space="preserve"> </w:t>
      </w:r>
    </w:p>
    <w:p w14:paraId="3988EF5B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Wypowiedzenie umowy</w:t>
      </w:r>
    </w:p>
    <w:p w14:paraId="55534EB3" w14:textId="77777777" w:rsidR="00153BD4" w:rsidRPr="00836645" w:rsidRDefault="00153BD4" w:rsidP="004E5F35">
      <w:pPr>
        <w:pStyle w:val="Akapitzlist"/>
        <w:widowControl w:val="0"/>
        <w:numPr>
          <w:ilvl w:val="0"/>
          <w:numId w:val="29"/>
        </w:numPr>
        <w:ind w:left="357" w:hanging="357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Wypowiedzenie umowy następuje w przypadku:</w:t>
      </w:r>
    </w:p>
    <w:p w14:paraId="77FEFE4B" w14:textId="77777777" w:rsidR="00153BD4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nierozpoczęcia przez Beneficjenta realizacji operacji do końca terminu na złożenie wniosku o płatność;</w:t>
      </w:r>
    </w:p>
    <w:p w14:paraId="0C6E7836" w14:textId="77777777" w:rsidR="00153BD4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nieosiągnięcia celu operacji oraz wskaźników jego rea</w:t>
      </w:r>
      <w:r w:rsidR="00D602A6" w:rsidRPr="00836645">
        <w:rPr>
          <w:sz w:val="24"/>
          <w:szCs w:val="24"/>
        </w:rPr>
        <w:t>l</w:t>
      </w:r>
      <w:r w:rsidR="00A87A4D" w:rsidRPr="00836645">
        <w:rPr>
          <w:sz w:val="24"/>
          <w:szCs w:val="24"/>
        </w:rPr>
        <w:t>izacji określonych w § 3 ust. 3</w:t>
      </w:r>
      <w:r w:rsidR="00CA76EE">
        <w:rPr>
          <w:sz w:val="24"/>
          <w:szCs w:val="24"/>
        </w:rPr>
        <w:t xml:space="preserve">, w terminie wskazanym w </w:t>
      </w:r>
      <w:r w:rsidR="00CA76EE" w:rsidRPr="00836645">
        <w:rPr>
          <w:sz w:val="24"/>
          <w:szCs w:val="24"/>
        </w:rPr>
        <w:t xml:space="preserve">§ 3 </w:t>
      </w:r>
      <w:r w:rsidR="00CA76EE">
        <w:rPr>
          <w:sz w:val="24"/>
          <w:szCs w:val="24"/>
        </w:rPr>
        <w:t>ust. 7 pkt 5</w:t>
      </w:r>
      <w:r w:rsidR="006E7669" w:rsidRPr="00836645">
        <w:rPr>
          <w:sz w:val="24"/>
          <w:szCs w:val="24"/>
        </w:rPr>
        <w:t>;</w:t>
      </w:r>
    </w:p>
    <w:p w14:paraId="050677ED" w14:textId="77777777" w:rsidR="00153BD4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niezłożenia przez Beneficjenta wniosku o płatność w określonym w umowie terminie, z </w:t>
      </w:r>
      <w:r w:rsidR="00D602A6" w:rsidRPr="00836645">
        <w:rPr>
          <w:sz w:val="24"/>
          <w:szCs w:val="24"/>
        </w:rPr>
        <w:t>zastrzeżeniem § 6</w:t>
      </w:r>
      <w:r w:rsidR="00ED69D6" w:rsidRPr="00836645">
        <w:rPr>
          <w:sz w:val="24"/>
          <w:szCs w:val="24"/>
        </w:rPr>
        <w:t xml:space="preserve"> ust. 3 i 4</w:t>
      </w:r>
      <w:r w:rsidRPr="00836645">
        <w:rPr>
          <w:sz w:val="24"/>
          <w:szCs w:val="24"/>
        </w:rPr>
        <w:t xml:space="preserve">; </w:t>
      </w:r>
    </w:p>
    <w:p w14:paraId="64337D70" w14:textId="77777777" w:rsidR="00153BD4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odstąpienia przez Beneficjenta:</w:t>
      </w:r>
    </w:p>
    <w:p w14:paraId="26601053" w14:textId="77777777" w:rsidR="00153BD4" w:rsidRPr="00836645" w:rsidRDefault="00153BD4" w:rsidP="00035C50">
      <w:pPr>
        <w:pStyle w:val="Umowa"/>
        <w:numPr>
          <w:ilvl w:val="2"/>
          <w:numId w:val="34"/>
        </w:numPr>
      </w:pPr>
      <w:r w:rsidRPr="00836645">
        <w:t>od realizacji operacji, lub</w:t>
      </w:r>
    </w:p>
    <w:p w14:paraId="4E5F0370" w14:textId="77777777" w:rsidR="00153BD4" w:rsidRPr="00836645" w:rsidRDefault="00153BD4" w:rsidP="00C23902">
      <w:pPr>
        <w:pStyle w:val="Umowa"/>
        <w:numPr>
          <w:ilvl w:val="2"/>
          <w:numId w:val="34"/>
        </w:numPr>
      </w:pPr>
      <w:r w:rsidRPr="00836645">
        <w:t xml:space="preserve">od realizacji zobowiązań wynikających z umowy po wypłacie pomocy, </w:t>
      </w:r>
      <w:r w:rsidRPr="00836645">
        <w:br/>
        <w:t xml:space="preserve">z </w:t>
      </w:r>
      <w:r w:rsidR="00D602A6" w:rsidRPr="00836645">
        <w:t>zastrzeżeniem § 1</w:t>
      </w:r>
      <w:r w:rsidR="00D602A6" w:rsidRPr="00836645">
        <w:rPr>
          <w:lang w:val="pl-PL"/>
        </w:rPr>
        <w:t>1</w:t>
      </w:r>
      <w:r w:rsidRPr="00836645">
        <w:t xml:space="preserve"> ust. 1 i 2;</w:t>
      </w:r>
    </w:p>
    <w:p w14:paraId="2E13BDE0" w14:textId="77777777" w:rsidR="00153BD4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0" w:hanging="357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odmowy wypłaty całości pomocy na podstawie prze</w:t>
      </w:r>
      <w:r w:rsidR="00D602A6" w:rsidRPr="00836645">
        <w:rPr>
          <w:sz w:val="24"/>
          <w:szCs w:val="24"/>
        </w:rPr>
        <w:t>słanek określonych w § 8</w:t>
      </w:r>
      <w:r w:rsidRPr="00836645">
        <w:rPr>
          <w:sz w:val="24"/>
          <w:szCs w:val="24"/>
        </w:rPr>
        <w:t xml:space="preserve"> </w:t>
      </w:r>
      <w:r w:rsidR="00E8721C" w:rsidRPr="00836645">
        <w:rPr>
          <w:sz w:val="24"/>
          <w:szCs w:val="24"/>
        </w:rPr>
        <w:t>ust. 4</w:t>
      </w:r>
      <w:r w:rsidR="00C962F8">
        <w:rPr>
          <w:sz w:val="24"/>
          <w:szCs w:val="24"/>
        </w:rPr>
        <w:t>-5</w:t>
      </w:r>
      <w:r w:rsidRPr="00836645">
        <w:rPr>
          <w:sz w:val="24"/>
          <w:szCs w:val="24"/>
        </w:rPr>
        <w:t>;</w:t>
      </w:r>
    </w:p>
    <w:p w14:paraId="4667FA37" w14:textId="7A9D63A5" w:rsidR="00153BD4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stwierdzenia, </w:t>
      </w:r>
      <w:r w:rsidR="00BA4480" w:rsidRPr="00575454">
        <w:rPr>
          <w:sz w:val="24"/>
          <w:szCs w:val="24"/>
        </w:rPr>
        <w:t>do dnia, w którym upłynie 5 lat od dnia wypłaty płatności końcowej</w:t>
      </w:r>
      <w:r w:rsidRPr="0072750E">
        <w:rPr>
          <w:sz w:val="24"/>
          <w:szCs w:val="24"/>
        </w:rPr>
        <w:t>,</w:t>
      </w:r>
      <w:r w:rsidRPr="00836645">
        <w:rPr>
          <w:sz w:val="24"/>
          <w:szCs w:val="24"/>
        </w:rPr>
        <w:t xml:space="preserve"> nieprawidłowości</w:t>
      </w:r>
      <w:r w:rsidRPr="00836645">
        <w:rPr>
          <w:rStyle w:val="Odwoanieprzypisudolnego"/>
        </w:rPr>
        <w:footnoteReference w:id="15"/>
      </w:r>
      <w:r w:rsidR="001246EE" w:rsidRPr="00836645">
        <w:rPr>
          <w:sz w:val="24"/>
          <w:szCs w:val="24"/>
          <w:vertAlign w:val="superscript"/>
        </w:rPr>
        <w:t>)</w:t>
      </w:r>
      <w:r w:rsidRPr="00836645">
        <w:rPr>
          <w:sz w:val="24"/>
          <w:szCs w:val="24"/>
        </w:rPr>
        <w:t xml:space="preserve"> związanych z ubieganiem się o przyznanie pomocy lub realizacją operacji lub niespełnienia warunków określonych w § 5 </w:t>
      </w:r>
      <w:r w:rsidR="00CA5A64" w:rsidRPr="00836645">
        <w:rPr>
          <w:sz w:val="24"/>
          <w:szCs w:val="24"/>
        </w:rPr>
        <w:t>pkt 3 lit. a</w:t>
      </w:r>
      <w:r w:rsidR="00CB6183">
        <w:rPr>
          <w:sz w:val="24"/>
          <w:szCs w:val="24"/>
        </w:rPr>
        <w:t xml:space="preserve">, </w:t>
      </w:r>
      <w:r w:rsidR="00CA5A64" w:rsidRPr="00836645">
        <w:rPr>
          <w:sz w:val="24"/>
          <w:szCs w:val="24"/>
        </w:rPr>
        <w:t>b</w:t>
      </w:r>
      <w:r w:rsidR="003653BA">
        <w:rPr>
          <w:sz w:val="24"/>
          <w:szCs w:val="24"/>
        </w:rPr>
        <w:t xml:space="preserve"> lub pkt 12 lit. b tiret szóste i siódme</w:t>
      </w:r>
      <w:r w:rsidR="00304478" w:rsidRPr="00836645">
        <w:rPr>
          <w:sz w:val="24"/>
          <w:szCs w:val="24"/>
        </w:rPr>
        <w:t xml:space="preserve"> lub</w:t>
      </w:r>
      <w:r w:rsidR="003A0D25" w:rsidRPr="00836645">
        <w:rPr>
          <w:sz w:val="24"/>
          <w:szCs w:val="24"/>
        </w:rPr>
        <w:t xml:space="preserve"> </w:t>
      </w:r>
      <w:r w:rsidR="00304478" w:rsidRPr="00836645">
        <w:rPr>
          <w:sz w:val="24"/>
          <w:szCs w:val="24"/>
        </w:rPr>
        <w:t>§ 8 ust. 1</w:t>
      </w:r>
      <w:r w:rsidRPr="00836645">
        <w:rPr>
          <w:sz w:val="24"/>
          <w:szCs w:val="24"/>
        </w:rPr>
        <w:t>;</w:t>
      </w:r>
    </w:p>
    <w:p w14:paraId="1DF6E088" w14:textId="77777777" w:rsidR="00153BD4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wykluczenia Beneficjenta z otrzymywania pomocy, o którym mowa w art. 35 ust. 5 lub 6 rozporządzenia </w:t>
      </w:r>
      <w:r w:rsidR="003B4AD0" w:rsidRPr="00836645">
        <w:rPr>
          <w:sz w:val="24"/>
          <w:szCs w:val="24"/>
        </w:rPr>
        <w:t xml:space="preserve">nr </w:t>
      </w:r>
      <w:r w:rsidRPr="00836645">
        <w:rPr>
          <w:sz w:val="24"/>
          <w:szCs w:val="24"/>
        </w:rPr>
        <w:t>640/201</w:t>
      </w:r>
      <w:r w:rsidRPr="00836645">
        <w:rPr>
          <w:bCs/>
          <w:sz w:val="24"/>
          <w:szCs w:val="24"/>
        </w:rPr>
        <w:t>4;</w:t>
      </w:r>
    </w:p>
    <w:p w14:paraId="23107F00" w14:textId="77777777" w:rsidR="00153BD4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orzeczenia wobec Beneficjenta zakazu dostępu do środków publicznych, o których mowa w art. 5 ust. 3 pkt 4 ustawy o finansach publicznych, na podstawie prawomocnego orzeczenia sądu po za</w:t>
      </w:r>
      <w:r w:rsidR="00DF2569" w:rsidRPr="00836645">
        <w:rPr>
          <w:sz w:val="24"/>
          <w:szCs w:val="24"/>
        </w:rPr>
        <w:t>warciu umowy</w:t>
      </w:r>
      <w:r w:rsidRPr="00836645">
        <w:rPr>
          <w:sz w:val="24"/>
          <w:szCs w:val="24"/>
        </w:rPr>
        <w:t>;</w:t>
      </w:r>
    </w:p>
    <w:p w14:paraId="4AE4E250" w14:textId="77777777" w:rsidR="00C830A6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złożenia przez </w:t>
      </w:r>
      <w:r w:rsidR="0077401F" w:rsidRPr="00836645">
        <w:rPr>
          <w:sz w:val="24"/>
          <w:szCs w:val="24"/>
        </w:rPr>
        <w:t xml:space="preserve">Beneficjenta </w:t>
      </w:r>
      <w:r w:rsidRPr="00836645">
        <w:rPr>
          <w:sz w:val="24"/>
          <w:szCs w:val="24"/>
        </w:rPr>
        <w:t>podrobionych, przerobionych, nierzetelnych lub stwierdzających nieprawdę dokumentów lub oświadczeń, mających wpływ na przyznanie lub wypłatę pomocy, przy czym w takim przypadku zwrotowi podlega całość wypłaconej kwoty pomocy</w:t>
      </w:r>
      <w:r w:rsidR="003653BA">
        <w:rPr>
          <w:sz w:val="24"/>
          <w:szCs w:val="24"/>
        </w:rPr>
        <w:t>.</w:t>
      </w:r>
    </w:p>
    <w:p w14:paraId="49CB038F" w14:textId="77777777" w:rsidR="00153BD4" w:rsidRPr="00836645" w:rsidRDefault="00153BD4" w:rsidP="004E5F35">
      <w:pPr>
        <w:pStyle w:val="Akapitzlist"/>
        <w:widowControl w:val="0"/>
        <w:numPr>
          <w:ilvl w:val="0"/>
          <w:numId w:val="34"/>
        </w:numPr>
        <w:tabs>
          <w:tab w:val="clear" w:pos="397"/>
          <w:tab w:val="num" w:pos="40"/>
        </w:tabs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Beneficjent może zrezygnować z realizacji operacji na podstawie pisemnego wniosku </w:t>
      </w:r>
      <w:r w:rsidRPr="00836645">
        <w:rPr>
          <w:sz w:val="24"/>
          <w:szCs w:val="24"/>
        </w:rPr>
        <w:br/>
        <w:t>o rozwiązanie umowy.</w:t>
      </w:r>
    </w:p>
    <w:p w14:paraId="0C545F64" w14:textId="77777777" w:rsidR="003C2E51" w:rsidRPr="00642DEA" w:rsidRDefault="003C2E51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1BDC3C06" w14:textId="77777777" w:rsidR="00153BD4" w:rsidRPr="00836645" w:rsidRDefault="007E19D4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11</w:t>
      </w:r>
    </w:p>
    <w:p w14:paraId="6AF76A99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Zwrot wypłaconej pomocy</w:t>
      </w:r>
    </w:p>
    <w:p w14:paraId="30C1672B" w14:textId="77777777" w:rsidR="00153BD4" w:rsidRPr="00836645" w:rsidRDefault="00153BD4" w:rsidP="004E5F35">
      <w:pPr>
        <w:pStyle w:val="Akapitzlist"/>
        <w:widowControl w:val="0"/>
        <w:numPr>
          <w:ilvl w:val="0"/>
          <w:numId w:val="15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lastRenderedPageBreak/>
        <w:t xml:space="preserve">Zarząd Województwa żąda od Beneficjenta zwrotu nienależnie lub nadmiernie pobranej kwoty pomocy, z zastrzeżeniem ust. 2, w przypadku ustalenia niezgodności realizacji operacji z ustawą, rozporządzeniem oraz umową lub przepisami odrębnymi, </w:t>
      </w:r>
      <w:r w:rsidRPr="00836645">
        <w:rPr>
          <w:sz w:val="24"/>
          <w:szCs w:val="24"/>
        </w:rPr>
        <w:br/>
        <w:t>a w szczególności wystąpienia jednej z następujących okoliczności</w:t>
      </w:r>
      <w:r w:rsidR="0021344A" w:rsidRPr="00836645">
        <w:rPr>
          <w:rStyle w:val="Odwoanieprzypisudolnego"/>
          <w:sz w:val="24"/>
          <w:szCs w:val="24"/>
        </w:rPr>
        <w:footnoteReference w:id="16"/>
      </w:r>
      <w:r w:rsidR="0021344A" w:rsidRPr="00836645">
        <w:rPr>
          <w:sz w:val="24"/>
          <w:szCs w:val="24"/>
          <w:vertAlign w:val="superscript"/>
        </w:rPr>
        <w:t>)</w:t>
      </w:r>
      <w:r w:rsidRPr="00836645">
        <w:rPr>
          <w:sz w:val="24"/>
          <w:szCs w:val="24"/>
        </w:rPr>
        <w:t>:</w:t>
      </w:r>
    </w:p>
    <w:p w14:paraId="069FB291" w14:textId="77777777" w:rsidR="00153BD4" w:rsidRPr="00836645" w:rsidRDefault="00153BD4" w:rsidP="004E5F35">
      <w:pPr>
        <w:pStyle w:val="Akapitzlist"/>
        <w:widowControl w:val="0"/>
        <w:numPr>
          <w:ilvl w:val="0"/>
          <w:numId w:val="16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zaistnienia okoliczności skutkujących wypowiedzeniem umowy, o których mowa </w:t>
      </w:r>
      <w:r w:rsidR="00E8721C" w:rsidRPr="00836645">
        <w:rPr>
          <w:sz w:val="24"/>
          <w:szCs w:val="24"/>
        </w:rPr>
        <w:t>w § 10</w:t>
      </w:r>
      <w:r w:rsidRPr="00836645">
        <w:rPr>
          <w:sz w:val="24"/>
          <w:szCs w:val="24"/>
        </w:rPr>
        <w:t>;</w:t>
      </w:r>
    </w:p>
    <w:p w14:paraId="37922544" w14:textId="77777777" w:rsidR="00153BD4" w:rsidRPr="00836645" w:rsidRDefault="00153BD4" w:rsidP="004E5F35">
      <w:pPr>
        <w:pStyle w:val="Akapitzlist"/>
        <w:widowControl w:val="0"/>
        <w:numPr>
          <w:ilvl w:val="0"/>
          <w:numId w:val="16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niespełniania </w:t>
      </w:r>
      <w:r w:rsidRPr="00A024AB">
        <w:rPr>
          <w:sz w:val="24"/>
          <w:szCs w:val="24"/>
        </w:rPr>
        <w:t>co</w:t>
      </w:r>
      <w:r w:rsidRPr="00836645">
        <w:rPr>
          <w:sz w:val="24"/>
          <w:szCs w:val="24"/>
        </w:rPr>
        <w:t xml:space="preserve"> najmniej jednego ze zobowiązań określonych umową, w tym</w:t>
      </w:r>
      <w:r w:rsidR="009852B1" w:rsidRPr="00836645">
        <w:rPr>
          <w:sz w:val="24"/>
          <w:szCs w:val="24"/>
        </w:rPr>
        <w:t xml:space="preserve"> dotyczących</w:t>
      </w:r>
      <w:r w:rsidRPr="00836645">
        <w:rPr>
          <w:sz w:val="24"/>
          <w:szCs w:val="24"/>
        </w:rPr>
        <w:t>:</w:t>
      </w:r>
    </w:p>
    <w:p w14:paraId="7CAC6B34" w14:textId="77777777" w:rsidR="00ED30C8" w:rsidRPr="00214C6A" w:rsidRDefault="00153BD4" w:rsidP="00194162">
      <w:pPr>
        <w:pStyle w:val="Akapitzlist"/>
        <w:widowControl w:val="0"/>
        <w:numPr>
          <w:ilvl w:val="0"/>
          <w:numId w:val="22"/>
        </w:numPr>
        <w:ind w:left="851" w:hanging="284"/>
        <w:contextualSpacing w:val="0"/>
        <w:jc w:val="both"/>
        <w:rPr>
          <w:sz w:val="24"/>
          <w:szCs w:val="24"/>
        </w:rPr>
      </w:pPr>
      <w:r w:rsidRPr="00D134E8">
        <w:rPr>
          <w:sz w:val="24"/>
          <w:szCs w:val="24"/>
        </w:rPr>
        <w:t xml:space="preserve">rozpoczęcia </w:t>
      </w:r>
      <w:r w:rsidR="00EC689B" w:rsidRPr="00D134E8">
        <w:rPr>
          <w:sz w:val="24"/>
          <w:szCs w:val="24"/>
        </w:rPr>
        <w:t xml:space="preserve">przez grantobiorców </w:t>
      </w:r>
      <w:r w:rsidRPr="00D134E8">
        <w:rPr>
          <w:sz w:val="24"/>
          <w:szCs w:val="24"/>
        </w:rPr>
        <w:t>realiz</w:t>
      </w:r>
      <w:r w:rsidR="006409E9" w:rsidRPr="00D134E8">
        <w:rPr>
          <w:sz w:val="24"/>
          <w:szCs w:val="24"/>
        </w:rPr>
        <w:t>acji zadań</w:t>
      </w:r>
      <w:r w:rsidR="00EC689B" w:rsidRPr="00D134E8">
        <w:rPr>
          <w:sz w:val="24"/>
          <w:szCs w:val="24"/>
        </w:rPr>
        <w:t>, o których mowa</w:t>
      </w:r>
      <w:r w:rsidR="006409E9" w:rsidRPr="00D134E8">
        <w:rPr>
          <w:sz w:val="24"/>
          <w:szCs w:val="24"/>
        </w:rPr>
        <w:t xml:space="preserve"> w zestawieniu </w:t>
      </w:r>
      <w:r w:rsidR="00C830A6" w:rsidRPr="00D134E8">
        <w:rPr>
          <w:sz w:val="24"/>
          <w:szCs w:val="24"/>
        </w:rPr>
        <w:t>rzeczowo-finansowym</w:t>
      </w:r>
      <w:r w:rsidR="006409E9" w:rsidRPr="00D134E8">
        <w:rPr>
          <w:sz w:val="24"/>
          <w:szCs w:val="24"/>
        </w:rPr>
        <w:t xml:space="preserve"> stanowiącym załącznik nr 1 do umowy </w:t>
      </w:r>
      <w:r w:rsidRPr="00D134E8">
        <w:rPr>
          <w:sz w:val="24"/>
          <w:szCs w:val="24"/>
        </w:rPr>
        <w:t xml:space="preserve">przed dniem zawarcia umowy, przy czym w takim przypadku zwrotowi podlega </w:t>
      </w:r>
      <w:r w:rsidR="00BE44E5" w:rsidRPr="00D134E8">
        <w:rPr>
          <w:sz w:val="24"/>
          <w:szCs w:val="24"/>
        </w:rPr>
        <w:t xml:space="preserve">kwota </w:t>
      </w:r>
      <w:r w:rsidR="004C1617" w:rsidRPr="00D134E8">
        <w:rPr>
          <w:sz w:val="24"/>
          <w:szCs w:val="24"/>
        </w:rPr>
        <w:t>zrefundowan</w:t>
      </w:r>
      <w:r w:rsidR="009743D9" w:rsidRPr="00D134E8">
        <w:rPr>
          <w:sz w:val="24"/>
          <w:szCs w:val="24"/>
        </w:rPr>
        <w:t>ych</w:t>
      </w:r>
      <w:r w:rsidR="004C1617" w:rsidRPr="00D134E8">
        <w:rPr>
          <w:sz w:val="24"/>
          <w:szCs w:val="24"/>
        </w:rPr>
        <w:t xml:space="preserve"> koszt</w:t>
      </w:r>
      <w:r w:rsidR="009743D9" w:rsidRPr="00D134E8">
        <w:rPr>
          <w:sz w:val="24"/>
          <w:szCs w:val="24"/>
        </w:rPr>
        <w:t>ów</w:t>
      </w:r>
      <w:r w:rsidR="004C1617" w:rsidRPr="00D134E8">
        <w:rPr>
          <w:sz w:val="24"/>
          <w:szCs w:val="24"/>
        </w:rPr>
        <w:t xml:space="preserve"> </w:t>
      </w:r>
      <w:r w:rsidR="00361E09" w:rsidRPr="00214C6A">
        <w:rPr>
          <w:sz w:val="24"/>
          <w:szCs w:val="24"/>
        </w:rPr>
        <w:t xml:space="preserve">w wysokości </w:t>
      </w:r>
      <w:r w:rsidR="001E62EB" w:rsidRPr="00214C6A">
        <w:rPr>
          <w:sz w:val="24"/>
          <w:szCs w:val="24"/>
        </w:rPr>
        <w:t xml:space="preserve">równej grantom wypłaconym grantobiorcom </w:t>
      </w:r>
      <w:r w:rsidR="00361E09" w:rsidRPr="00214C6A">
        <w:rPr>
          <w:sz w:val="24"/>
          <w:szCs w:val="24"/>
        </w:rPr>
        <w:t>p</w:t>
      </w:r>
      <w:r w:rsidR="004C1617" w:rsidRPr="00D134E8">
        <w:rPr>
          <w:sz w:val="24"/>
          <w:szCs w:val="24"/>
        </w:rPr>
        <w:t>rzed dniem zawarcia umowy;</w:t>
      </w:r>
    </w:p>
    <w:p w14:paraId="7D99B15C" w14:textId="6543733D" w:rsidR="00153BD4" w:rsidRPr="00836645" w:rsidRDefault="009852B1" w:rsidP="004E5F35">
      <w:pPr>
        <w:pStyle w:val="Akapitzlist"/>
        <w:widowControl w:val="0"/>
        <w:numPr>
          <w:ilvl w:val="0"/>
          <w:numId w:val="22"/>
        </w:numPr>
        <w:ind w:left="851" w:hanging="284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nie</w:t>
      </w:r>
      <w:r w:rsidR="00153BD4" w:rsidRPr="00836645">
        <w:rPr>
          <w:sz w:val="24"/>
          <w:szCs w:val="24"/>
        </w:rPr>
        <w:t xml:space="preserve">finansowania </w:t>
      </w:r>
      <w:r w:rsidR="00D53C88" w:rsidRPr="00836645">
        <w:rPr>
          <w:sz w:val="24"/>
          <w:szCs w:val="24"/>
        </w:rPr>
        <w:t>kosztów</w:t>
      </w:r>
      <w:r w:rsidR="006E08C0" w:rsidRPr="00836645">
        <w:rPr>
          <w:sz w:val="24"/>
          <w:szCs w:val="24"/>
        </w:rPr>
        <w:t xml:space="preserve"> </w:t>
      </w:r>
      <w:r w:rsidR="00355203">
        <w:rPr>
          <w:sz w:val="24"/>
          <w:szCs w:val="24"/>
        </w:rPr>
        <w:t xml:space="preserve">kwalifikowalnych </w:t>
      </w:r>
      <w:r w:rsidR="00DF595C" w:rsidRPr="00836645">
        <w:rPr>
          <w:sz w:val="24"/>
          <w:szCs w:val="24"/>
        </w:rPr>
        <w:t xml:space="preserve">operacji </w:t>
      </w:r>
      <w:r w:rsidR="00153BD4" w:rsidRPr="00836645">
        <w:rPr>
          <w:sz w:val="24"/>
          <w:szCs w:val="24"/>
        </w:rPr>
        <w:t xml:space="preserve">z innych środków publicznych, przy czym w takim przypadku zwrotowi podlega </w:t>
      </w:r>
      <w:r w:rsidR="00BE44E5">
        <w:rPr>
          <w:sz w:val="24"/>
          <w:szCs w:val="24"/>
        </w:rPr>
        <w:t>kwota grantu</w:t>
      </w:r>
      <w:r w:rsidR="00153BD4" w:rsidRPr="00836645">
        <w:rPr>
          <w:sz w:val="24"/>
          <w:szCs w:val="24"/>
        </w:rPr>
        <w:t>, któr</w:t>
      </w:r>
      <w:r w:rsidR="00A024AB">
        <w:rPr>
          <w:sz w:val="24"/>
          <w:szCs w:val="24"/>
        </w:rPr>
        <w:t>ej</w:t>
      </w:r>
      <w:r w:rsidR="00BE44E5">
        <w:rPr>
          <w:sz w:val="24"/>
          <w:szCs w:val="24"/>
        </w:rPr>
        <w:t xml:space="preserve"> dotyczyło </w:t>
      </w:r>
      <w:r w:rsidR="00A024AB">
        <w:rPr>
          <w:sz w:val="24"/>
          <w:szCs w:val="24"/>
        </w:rPr>
        <w:t xml:space="preserve">niedozwolone </w:t>
      </w:r>
      <w:r w:rsidR="00153BD4" w:rsidRPr="00836645">
        <w:rPr>
          <w:sz w:val="24"/>
          <w:szCs w:val="24"/>
        </w:rPr>
        <w:t>finansowan</w:t>
      </w:r>
      <w:r w:rsidR="00BE44E5">
        <w:rPr>
          <w:sz w:val="24"/>
          <w:szCs w:val="24"/>
        </w:rPr>
        <w:t>ie</w:t>
      </w:r>
      <w:r w:rsidR="00153BD4" w:rsidRPr="00836645">
        <w:rPr>
          <w:sz w:val="24"/>
          <w:szCs w:val="24"/>
        </w:rPr>
        <w:t xml:space="preserve"> z udziałem </w:t>
      </w:r>
      <w:r w:rsidR="0021344A" w:rsidRPr="00836645">
        <w:rPr>
          <w:sz w:val="24"/>
          <w:szCs w:val="24"/>
        </w:rPr>
        <w:t xml:space="preserve">tych </w:t>
      </w:r>
      <w:r w:rsidR="00153BD4" w:rsidRPr="00836645">
        <w:rPr>
          <w:sz w:val="24"/>
          <w:szCs w:val="24"/>
        </w:rPr>
        <w:t>środków</w:t>
      </w:r>
      <w:r w:rsidR="00641182" w:rsidRPr="00836645">
        <w:rPr>
          <w:sz w:val="24"/>
          <w:szCs w:val="24"/>
        </w:rPr>
        <w:t>,</w:t>
      </w:r>
      <w:r w:rsidR="00484C95">
        <w:rPr>
          <w:sz w:val="24"/>
          <w:szCs w:val="24"/>
          <w:vertAlign w:val="superscript"/>
        </w:rPr>
        <w:t>1</w:t>
      </w:r>
      <w:r w:rsidR="00714567">
        <w:rPr>
          <w:sz w:val="24"/>
          <w:szCs w:val="24"/>
          <w:vertAlign w:val="superscript"/>
        </w:rPr>
        <w:t>0</w:t>
      </w:r>
      <w:r w:rsidR="00484C95">
        <w:rPr>
          <w:sz w:val="24"/>
          <w:szCs w:val="24"/>
          <w:vertAlign w:val="superscript"/>
        </w:rPr>
        <w:t>)</w:t>
      </w:r>
      <w:r w:rsidR="00A20AC7">
        <w:rPr>
          <w:sz w:val="24"/>
          <w:szCs w:val="24"/>
          <w:vertAlign w:val="superscript"/>
        </w:rPr>
        <w:t xml:space="preserve"> 1</w:t>
      </w:r>
      <w:r w:rsidR="00714567">
        <w:rPr>
          <w:sz w:val="24"/>
          <w:szCs w:val="24"/>
          <w:vertAlign w:val="superscript"/>
        </w:rPr>
        <w:t>2</w:t>
      </w:r>
      <w:r w:rsidR="00A20AC7">
        <w:rPr>
          <w:sz w:val="24"/>
          <w:szCs w:val="24"/>
          <w:vertAlign w:val="superscript"/>
        </w:rPr>
        <w:t>)</w:t>
      </w:r>
    </w:p>
    <w:p w14:paraId="0C35FFD9" w14:textId="77777777" w:rsidR="00153BD4" w:rsidRPr="00836645" w:rsidRDefault="00153BD4" w:rsidP="004E5F35">
      <w:pPr>
        <w:pStyle w:val="Akapitzlist"/>
        <w:widowControl w:val="0"/>
        <w:numPr>
          <w:ilvl w:val="0"/>
          <w:numId w:val="22"/>
        </w:numPr>
        <w:ind w:left="851" w:hanging="284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przechowywania dokumentów związanych z przyznaną pomocą do dnia, w którym upłynie 5 lat od dnia wypłaty przez Agencję płatności końcowej, przy czym w takim przypadku zwrotowi podlega kwota pomocy w wysokości proporcjonalnej do okresu, w którym nie spełniono wymogu, z tym</w:t>
      </w:r>
      <w:r w:rsidR="00DF704B" w:rsidRPr="00836645">
        <w:rPr>
          <w:sz w:val="24"/>
          <w:szCs w:val="24"/>
        </w:rPr>
        <w:t>,</w:t>
      </w:r>
      <w:r w:rsidRPr="00836645">
        <w:rPr>
          <w:sz w:val="24"/>
          <w:szCs w:val="24"/>
        </w:rPr>
        <w:t xml:space="preserve"> że nie więcej niż 3% wypłaconej kwoty pomocy,</w:t>
      </w:r>
    </w:p>
    <w:p w14:paraId="0EA4F131" w14:textId="77777777" w:rsidR="00153BD4" w:rsidRPr="00836645" w:rsidRDefault="00153BD4" w:rsidP="004E5F35">
      <w:pPr>
        <w:pStyle w:val="Akapitzlist"/>
        <w:widowControl w:val="0"/>
        <w:numPr>
          <w:ilvl w:val="0"/>
          <w:numId w:val="22"/>
        </w:numPr>
        <w:ind w:left="851" w:hanging="284"/>
        <w:contextualSpacing w:val="0"/>
        <w:jc w:val="both"/>
        <w:rPr>
          <w:sz w:val="24"/>
          <w:szCs w:val="24"/>
        </w:rPr>
      </w:pPr>
      <w:r w:rsidRPr="00836645">
        <w:rPr>
          <w:rFonts w:eastAsia="Calibri"/>
          <w:sz w:val="24"/>
          <w:szCs w:val="24"/>
        </w:rPr>
        <w:t xml:space="preserve">umożliwienia przeprowadzenia kontroli </w:t>
      </w:r>
      <w:r w:rsidR="00740E8A" w:rsidRPr="00836645">
        <w:rPr>
          <w:rFonts w:eastAsia="Calibri"/>
          <w:sz w:val="24"/>
          <w:szCs w:val="24"/>
        </w:rPr>
        <w:t xml:space="preserve">i wizyt </w:t>
      </w:r>
      <w:r w:rsidRPr="00836645">
        <w:rPr>
          <w:rFonts w:eastAsia="Calibri"/>
          <w:sz w:val="24"/>
          <w:szCs w:val="24"/>
        </w:rPr>
        <w:t>związanych z przyznan</w:t>
      </w:r>
      <w:r w:rsidR="00E8721C" w:rsidRPr="00836645">
        <w:rPr>
          <w:rFonts w:eastAsia="Calibri"/>
          <w:sz w:val="24"/>
          <w:szCs w:val="24"/>
        </w:rPr>
        <w:t xml:space="preserve">ą pomocą </w:t>
      </w:r>
      <w:r w:rsidR="00BA2B13" w:rsidRPr="00836645">
        <w:rPr>
          <w:rFonts w:eastAsia="Calibri"/>
          <w:sz w:val="24"/>
          <w:szCs w:val="24"/>
        </w:rPr>
        <w:br/>
      </w:r>
      <w:r w:rsidR="00BA4480" w:rsidRPr="00CB2068">
        <w:rPr>
          <w:sz w:val="24"/>
          <w:szCs w:val="24"/>
        </w:rPr>
        <w:t>do dnia, w którym upłynie 5 lat od dnia wypłaty płatności końcowej</w:t>
      </w:r>
      <w:r w:rsidR="00BA4480" w:rsidRPr="0072750E" w:rsidDel="00BA4480">
        <w:rPr>
          <w:rFonts w:eastAsia="Calibri"/>
          <w:sz w:val="24"/>
          <w:szCs w:val="24"/>
        </w:rPr>
        <w:t xml:space="preserve"> </w:t>
      </w:r>
      <w:r w:rsidRPr="0072750E">
        <w:rPr>
          <w:rFonts w:eastAsia="Calibri"/>
          <w:sz w:val="24"/>
          <w:szCs w:val="24"/>
        </w:rPr>
        <w:t>–</w:t>
      </w:r>
      <w:r w:rsidRPr="00836645">
        <w:rPr>
          <w:rFonts w:eastAsia="Calibri"/>
          <w:sz w:val="24"/>
          <w:szCs w:val="24"/>
        </w:rPr>
        <w:t xml:space="preserve"> przy czym </w:t>
      </w:r>
      <w:r w:rsidR="009B6CB2" w:rsidRPr="00836645">
        <w:rPr>
          <w:rFonts w:eastAsia="Calibri"/>
          <w:sz w:val="24"/>
          <w:szCs w:val="24"/>
        </w:rPr>
        <w:br/>
      </w:r>
      <w:r w:rsidRPr="00836645">
        <w:rPr>
          <w:rFonts w:eastAsia="Calibri"/>
          <w:sz w:val="24"/>
          <w:szCs w:val="24"/>
        </w:rPr>
        <w:t>w takim przypadku pomoc podlega zwrotowi w zakresie, w jakim uniemożliwienie przeprowadzenia kontroli lub wizyty uniemożliwiło ocenę warunków zachowania wypłaconej pomocy, których spełnienie miało być sprawdzone poprzez przeprowadzenie kontroli lub wizyty,</w:t>
      </w:r>
    </w:p>
    <w:p w14:paraId="68C5919B" w14:textId="77777777" w:rsidR="00153BD4" w:rsidRPr="00836645" w:rsidRDefault="00153BD4" w:rsidP="004E5F35">
      <w:pPr>
        <w:pStyle w:val="Akapitzlist"/>
        <w:widowControl w:val="0"/>
        <w:numPr>
          <w:ilvl w:val="0"/>
          <w:numId w:val="22"/>
        </w:numPr>
        <w:ind w:left="851" w:hanging="284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złożenia informacji, o których mowa w </w:t>
      </w:r>
      <w:r w:rsidR="002D64F8" w:rsidRPr="00836645">
        <w:rPr>
          <w:sz w:val="24"/>
          <w:szCs w:val="24"/>
        </w:rPr>
        <w:t>§</w:t>
      </w:r>
      <w:r w:rsidR="00F37813" w:rsidRPr="00836645">
        <w:rPr>
          <w:sz w:val="24"/>
          <w:szCs w:val="24"/>
        </w:rPr>
        <w:t xml:space="preserve"> 5 pkt 1</w:t>
      </w:r>
      <w:r w:rsidR="00572FC9">
        <w:rPr>
          <w:sz w:val="24"/>
          <w:szCs w:val="24"/>
        </w:rPr>
        <w:t>1</w:t>
      </w:r>
      <w:r w:rsidR="009B6CB2" w:rsidRPr="00836645">
        <w:rPr>
          <w:sz w:val="24"/>
          <w:szCs w:val="24"/>
        </w:rPr>
        <w:t>,</w:t>
      </w:r>
      <w:r w:rsidRPr="00836645">
        <w:rPr>
          <w:sz w:val="24"/>
          <w:szCs w:val="24"/>
        </w:rPr>
        <w:t xml:space="preserve"> przy czym w takim przypadku zwrotowi podlega 0,5 % wypłaconej kwoty pomocy,</w:t>
      </w:r>
    </w:p>
    <w:p w14:paraId="7E6FD8F9" w14:textId="75CBCC2B" w:rsidR="00153BD4" w:rsidRPr="00836645" w:rsidRDefault="00153BD4" w:rsidP="004E5F35">
      <w:pPr>
        <w:pStyle w:val="Akapitzlist"/>
        <w:widowControl w:val="0"/>
        <w:numPr>
          <w:ilvl w:val="0"/>
          <w:numId w:val="22"/>
        </w:numPr>
        <w:ind w:left="851" w:hanging="284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udostępniania uprawnionym podmiotom informacji </w:t>
      </w:r>
      <w:r w:rsidRPr="00836645">
        <w:rPr>
          <w:rFonts w:eastAsia="Calibri"/>
          <w:sz w:val="24"/>
          <w:szCs w:val="24"/>
        </w:rPr>
        <w:t>niezbędnych do przeprowadzenia ewaluacji</w:t>
      </w:r>
      <w:r w:rsidR="00E8721C" w:rsidRPr="00836645">
        <w:rPr>
          <w:rFonts w:eastAsia="Calibri"/>
          <w:sz w:val="24"/>
          <w:szCs w:val="24"/>
        </w:rPr>
        <w:t xml:space="preserve"> </w:t>
      </w:r>
      <w:r w:rsidR="00E74EF8" w:rsidRPr="00BE44E5">
        <w:rPr>
          <w:sz w:val="24"/>
          <w:szCs w:val="24"/>
        </w:rPr>
        <w:t>do dnia, w którym upłynie 5 lat od dnia wypłaty płatności końcowej</w:t>
      </w:r>
      <w:r w:rsidRPr="00836645">
        <w:rPr>
          <w:sz w:val="24"/>
          <w:szCs w:val="24"/>
        </w:rPr>
        <w:t xml:space="preserve">, </w:t>
      </w:r>
      <w:r w:rsidR="00824036">
        <w:rPr>
          <w:sz w:val="24"/>
          <w:szCs w:val="24"/>
        </w:rPr>
        <w:br/>
      </w:r>
      <w:r w:rsidRPr="00836645">
        <w:rPr>
          <w:sz w:val="24"/>
          <w:szCs w:val="24"/>
        </w:rPr>
        <w:t xml:space="preserve">o których mowa w </w:t>
      </w:r>
      <w:r w:rsidR="00F37813" w:rsidRPr="00836645">
        <w:rPr>
          <w:sz w:val="24"/>
          <w:szCs w:val="24"/>
        </w:rPr>
        <w:t xml:space="preserve">§ 5 pkt </w:t>
      </w:r>
      <w:r w:rsidR="00A627D2" w:rsidRPr="00836645">
        <w:rPr>
          <w:sz w:val="24"/>
          <w:szCs w:val="24"/>
        </w:rPr>
        <w:t>3 lit. f</w:t>
      </w:r>
      <w:r w:rsidRPr="00836645">
        <w:rPr>
          <w:sz w:val="24"/>
          <w:szCs w:val="24"/>
        </w:rPr>
        <w:t>, przy czym w takim przypadku zwrotowi podlega 0,5% wypłaconej kwoty pomocy</w:t>
      </w:r>
      <w:r w:rsidR="009A537F" w:rsidRPr="00836645">
        <w:rPr>
          <w:sz w:val="24"/>
          <w:szCs w:val="24"/>
        </w:rPr>
        <w:t>;</w:t>
      </w:r>
    </w:p>
    <w:p w14:paraId="23E3B75A" w14:textId="77777777" w:rsidR="006E08C0" w:rsidRPr="00836645" w:rsidRDefault="00153BD4" w:rsidP="004E5F35">
      <w:pPr>
        <w:pStyle w:val="Akapitzlist"/>
        <w:widowControl w:val="0"/>
        <w:numPr>
          <w:ilvl w:val="0"/>
          <w:numId w:val="16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innych władczych rozstrzygnięć uprawnionych organów państwowych lub orzeczeń sądowych stwierdzających popełnienie przez Beneficjenta, w związku z ubieganiem się o przyznanie lub wypłatę pomocy, czynów zabronionych przepisami odrębnymi, przy czym w takim przypadku zwrotowi podlega nienależnie lub nadmiernie wypłacona kwota pomocy</w:t>
      </w:r>
      <w:r w:rsidR="006E08C0" w:rsidRPr="00836645">
        <w:rPr>
          <w:sz w:val="24"/>
          <w:szCs w:val="24"/>
        </w:rPr>
        <w:t>;</w:t>
      </w:r>
    </w:p>
    <w:p w14:paraId="71FDCAF0" w14:textId="77777777" w:rsidR="00153BD4" w:rsidRPr="00836645" w:rsidRDefault="006E08C0" w:rsidP="0044437C">
      <w:pPr>
        <w:pStyle w:val="Akapitzlist"/>
        <w:widowControl w:val="0"/>
        <w:numPr>
          <w:ilvl w:val="0"/>
          <w:numId w:val="16"/>
        </w:numPr>
        <w:ind w:left="567" w:hanging="283"/>
        <w:contextualSpacing w:val="0"/>
        <w:jc w:val="both"/>
      </w:pPr>
      <w:r w:rsidRPr="0044437C">
        <w:rPr>
          <w:sz w:val="24"/>
          <w:szCs w:val="24"/>
        </w:rPr>
        <w:t>zapewnienia trwałości inwestycji objętej zadaniem, na które został udzielony grant, zgodnie z art.</w:t>
      </w:r>
      <w:r w:rsidR="00701391" w:rsidRPr="0044437C">
        <w:rPr>
          <w:sz w:val="24"/>
          <w:szCs w:val="24"/>
        </w:rPr>
        <w:t xml:space="preserve"> 71 rozporządzenia nr 1303/2013, przy czym w takim przypadku kwoty nienal</w:t>
      </w:r>
      <w:r w:rsidR="00484C95" w:rsidRPr="0044437C">
        <w:rPr>
          <w:sz w:val="24"/>
          <w:szCs w:val="24"/>
        </w:rPr>
        <w:t xml:space="preserve">eżnie wypłacone odzyskiwane są </w:t>
      </w:r>
      <w:r w:rsidR="00701391" w:rsidRPr="0044437C">
        <w:rPr>
          <w:sz w:val="24"/>
          <w:szCs w:val="24"/>
        </w:rPr>
        <w:t xml:space="preserve">w wysokości </w:t>
      </w:r>
      <w:r w:rsidR="00D26A4B" w:rsidRPr="0044437C">
        <w:rPr>
          <w:sz w:val="24"/>
          <w:szCs w:val="24"/>
        </w:rPr>
        <w:t xml:space="preserve">kwoty </w:t>
      </w:r>
      <w:r w:rsidR="00262FEA" w:rsidRPr="0044437C">
        <w:rPr>
          <w:sz w:val="24"/>
          <w:szCs w:val="24"/>
        </w:rPr>
        <w:t xml:space="preserve">grantu </w:t>
      </w:r>
      <w:r w:rsidR="00D26A4B" w:rsidRPr="0044437C">
        <w:rPr>
          <w:sz w:val="24"/>
          <w:szCs w:val="24"/>
        </w:rPr>
        <w:t>wypłaconej</w:t>
      </w:r>
      <w:r w:rsidR="00015DE3" w:rsidRPr="0044437C">
        <w:rPr>
          <w:sz w:val="24"/>
          <w:szCs w:val="24"/>
        </w:rPr>
        <w:t xml:space="preserve"> </w:t>
      </w:r>
      <w:r w:rsidR="00262FEA" w:rsidRPr="0044437C">
        <w:rPr>
          <w:sz w:val="24"/>
          <w:szCs w:val="24"/>
        </w:rPr>
        <w:t>na realizację tego zadania</w:t>
      </w:r>
      <w:r w:rsidR="00701391" w:rsidRPr="00A024AB">
        <w:t>.</w:t>
      </w:r>
    </w:p>
    <w:p w14:paraId="305F51D3" w14:textId="77777777" w:rsidR="00153BD4" w:rsidRPr="00836645" w:rsidRDefault="00153BD4" w:rsidP="004E5F35">
      <w:pPr>
        <w:pStyle w:val="Akapitzlist"/>
        <w:widowControl w:val="0"/>
        <w:numPr>
          <w:ilvl w:val="0"/>
          <w:numId w:val="15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 uwzględnieniem regulacji ujętych w ust. 1, Beneficjent może zachować prawo do całości albo części pomocy:</w:t>
      </w:r>
    </w:p>
    <w:p w14:paraId="53D2D036" w14:textId="77777777" w:rsidR="00153BD4" w:rsidRPr="00836645" w:rsidRDefault="00153BD4" w:rsidP="004E5F35">
      <w:pPr>
        <w:pStyle w:val="Akapitzlist"/>
        <w:widowControl w:val="0"/>
        <w:numPr>
          <w:ilvl w:val="3"/>
          <w:numId w:val="14"/>
        </w:numPr>
        <w:ind w:left="709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w części dotyczącej operacji, która została zrealizowana zgodnie z warunkami, </w:t>
      </w:r>
      <w:r w:rsidR="00BA2B13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 xml:space="preserve">o których mowa w </w:t>
      </w:r>
      <w:hyperlink w:anchor="_§_9" w:history="1">
        <w:r w:rsidR="008409BE" w:rsidRPr="00836645">
          <w:rPr>
            <w:sz w:val="24"/>
            <w:szCs w:val="24"/>
          </w:rPr>
          <w:t>§ 8</w:t>
        </w:r>
        <w:r w:rsidRPr="00836645">
          <w:rPr>
            <w:sz w:val="24"/>
            <w:szCs w:val="24"/>
          </w:rPr>
          <w:t xml:space="preserve"> ust. 1</w:t>
        </w:r>
      </w:hyperlink>
      <w:r w:rsidRPr="00836645">
        <w:rPr>
          <w:sz w:val="24"/>
          <w:szCs w:val="24"/>
        </w:rPr>
        <w:t>, lub</w:t>
      </w:r>
    </w:p>
    <w:p w14:paraId="598A892C" w14:textId="77777777" w:rsidR="00153BD4" w:rsidRPr="00836645" w:rsidRDefault="00153BD4" w:rsidP="004E5F35">
      <w:pPr>
        <w:pStyle w:val="Akapitzlist"/>
        <w:widowControl w:val="0"/>
        <w:numPr>
          <w:ilvl w:val="3"/>
          <w:numId w:val="14"/>
        </w:numPr>
        <w:ind w:left="709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jeżeli uzyskał zwolnienie, o którym mowa w </w:t>
      </w:r>
      <w:hyperlink w:anchor="_§_15" w:history="1">
        <w:r w:rsidR="008409BE" w:rsidRPr="00836645">
          <w:rPr>
            <w:sz w:val="24"/>
            <w:szCs w:val="24"/>
          </w:rPr>
          <w:t>§ 13</w:t>
        </w:r>
        <w:r w:rsidRPr="00836645">
          <w:rPr>
            <w:sz w:val="24"/>
            <w:szCs w:val="24"/>
          </w:rPr>
          <w:t xml:space="preserve"> ust.</w:t>
        </w:r>
        <w:r w:rsidR="006F088D" w:rsidRPr="00836645">
          <w:rPr>
            <w:sz w:val="24"/>
            <w:szCs w:val="24"/>
          </w:rPr>
          <w:t xml:space="preserve"> </w:t>
        </w:r>
        <w:r w:rsidRPr="00836645">
          <w:rPr>
            <w:sz w:val="24"/>
            <w:szCs w:val="24"/>
          </w:rPr>
          <w:t>1.</w:t>
        </w:r>
      </w:hyperlink>
    </w:p>
    <w:p w14:paraId="32BD49DB" w14:textId="77777777" w:rsidR="00153BD4" w:rsidRPr="00836645" w:rsidRDefault="00153BD4" w:rsidP="004E5F35">
      <w:pPr>
        <w:widowControl w:val="0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Beneficjent zwraca nienależnie lub nadmiernie pobraną kwotę pomocy powiększoną </w:t>
      </w:r>
      <w:r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lastRenderedPageBreak/>
        <w:t>o odsetki obliczone zgodnie z ust. 4.</w:t>
      </w:r>
    </w:p>
    <w:p w14:paraId="22C72D7A" w14:textId="77777777" w:rsidR="00153BD4" w:rsidRPr="00836645" w:rsidRDefault="00153BD4" w:rsidP="004E5F35">
      <w:pPr>
        <w:widowControl w:val="0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Odsetki naliczane są w wysokości jak dla zaległości podatkowych, za okres między terminem zwrotu środków przez Beneficjenta wyznaczonym w piśmie powiadamiającym o konieczności zwrotu, a datą zwrotu całości zadłużenia lub odliczenia.</w:t>
      </w:r>
    </w:p>
    <w:p w14:paraId="4E286FC5" w14:textId="77777777" w:rsidR="00153BD4" w:rsidRPr="00836645" w:rsidRDefault="00153BD4" w:rsidP="004E5F35">
      <w:pPr>
        <w:widowControl w:val="0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Beneficjent zobowiązuje się zwrócić całość lub część otrzymanej pomocy w terminie 60</w:t>
      </w:r>
      <w:r w:rsidR="00D2094D" w:rsidRPr="00836645">
        <w:rPr>
          <w:sz w:val="24"/>
          <w:szCs w:val="24"/>
        </w:rPr>
        <w:t> </w:t>
      </w:r>
      <w:r w:rsidRPr="00836645">
        <w:rPr>
          <w:sz w:val="24"/>
          <w:szCs w:val="24"/>
        </w:rPr>
        <w:t>dni od dnia doręczenia pisma powiadamiającego o konieczności zwrotu środków, a po upływie tego terminu – do zwrotu całości lub części otrzymanej pomocy wraz z należnymi odsetkami.</w:t>
      </w:r>
    </w:p>
    <w:p w14:paraId="0054B93A" w14:textId="77777777" w:rsidR="00153BD4" w:rsidRPr="00836645" w:rsidRDefault="00153BD4" w:rsidP="004E5F35">
      <w:pPr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Wyprzedzające finansowanie:</w:t>
      </w:r>
      <w:r w:rsidR="008409BE" w:rsidRPr="00836645">
        <w:rPr>
          <w:sz w:val="24"/>
          <w:szCs w:val="24"/>
          <w:vertAlign w:val="superscript"/>
        </w:rPr>
        <w:t>1</w:t>
      </w:r>
      <w:r w:rsidR="00DF704B" w:rsidRPr="00836645">
        <w:rPr>
          <w:sz w:val="24"/>
          <w:szCs w:val="24"/>
          <w:vertAlign w:val="superscript"/>
        </w:rPr>
        <w:t>)</w:t>
      </w:r>
      <w:r w:rsidR="00641182" w:rsidRPr="00836645">
        <w:rPr>
          <w:sz w:val="24"/>
          <w:szCs w:val="24"/>
          <w:vertAlign w:val="superscript"/>
        </w:rPr>
        <w:t>3)</w:t>
      </w:r>
    </w:p>
    <w:p w14:paraId="4D52A5AF" w14:textId="77777777" w:rsidR="00153BD4" w:rsidRPr="00836645" w:rsidRDefault="00153BD4" w:rsidP="001F00A0">
      <w:pPr>
        <w:widowControl w:val="0"/>
        <w:numPr>
          <w:ilvl w:val="0"/>
          <w:numId w:val="3"/>
        </w:numPr>
        <w:ind w:left="567" w:hanging="141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wykorzyst</w:t>
      </w:r>
      <w:r w:rsidR="00F32328" w:rsidRPr="00836645">
        <w:rPr>
          <w:sz w:val="24"/>
          <w:szCs w:val="24"/>
        </w:rPr>
        <w:t>ane niezgodnie z przeznaczeniem,</w:t>
      </w:r>
    </w:p>
    <w:p w14:paraId="76AB0C94" w14:textId="77777777" w:rsidR="00153BD4" w:rsidRPr="00836645" w:rsidRDefault="00153BD4" w:rsidP="001F00A0">
      <w:pPr>
        <w:widowControl w:val="0"/>
        <w:numPr>
          <w:ilvl w:val="0"/>
          <w:numId w:val="3"/>
        </w:numPr>
        <w:ind w:left="567" w:hanging="141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pobrane nienależnie lub w nadmiernej wysokości</w:t>
      </w:r>
    </w:p>
    <w:p w14:paraId="1B0E8879" w14:textId="77777777" w:rsidR="00153BD4" w:rsidRPr="00836645" w:rsidRDefault="00153BD4" w:rsidP="00153BD4">
      <w:pPr>
        <w:widowControl w:val="0"/>
        <w:ind w:left="426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podlega zwrotowi przez Beneficjenta wraz z odsetkami w wysokości określonej jak dla z</w:t>
      </w:r>
      <w:r w:rsidR="00F130A7" w:rsidRPr="00836645">
        <w:rPr>
          <w:sz w:val="24"/>
          <w:szCs w:val="24"/>
        </w:rPr>
        <w:t>aległości podatkowych, liczonym</w:t>
      </w:r>
      <w:r w:rsidR="00D37912" w:rsidRPr="00836645">
        <w:rPr>
          <w:sz w:val="24"/>
          <w:szCs w:val="24"/>
        </w:rPr>
        <w:t>i</w:t>
      </w:r>
      <w:r w:rsidRPr="00836645">
        <w:rPr>
          <w:sz w:val="24"/>
          <w:szCs w:val="24"/>
        </w:rPr>
        <w:t xml:space="preserve"> od dnia przekazania wyprzedzającego finansowania, </w:t>
      </w:r>
      <w:r w:rsidR="00BA2B13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>w terminie 14 dni od dnia doręczeni</w:t>
      </w:r>
      <w:r w:rsidR="00F130A7" w:rsidRPr="00836645">
        <w:rPr>
          <w:sz w:val="24"/>
          <w:szCs w:val="24"/>
        </w:rPr>
        <w:t>a Beneficjentowi wezwania do jego</w:t>
      </w:r>
      <w:r w:rsidRPr="00836645">
        <w:rPr>
          <w:sz w:val="24"/>
          <w:szCs w:val="24"/>
        </w:rPr>
        <w:t xml:space="preserve"> zwrotu.</w:t>
      </w:r>
    </w:p>
    <w:p w14:paraId="1796436E" w14:textId="77777777" w:rsidR="00153BD4" w:rsidRPr="00836645" w:rsidRDefault="008409BE" w:rsidP="004E5F35">
      <w:pPr>
        <w:widowControl w:val="0"/>
        <w:numPr>
          <w:ilvl w:val="0"/>
          <w:numId w:val="15"/>
        </w:numPr>
        <w:ind w:left="425" w:hanging="425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Zwrotowi, o którym mowa w ust. 6</w:t>
      </w:r>
      <w:r w:rsidR="00153BD4" w:rsidRPr="00836645">
        <w:rPr>
          <w:sz w:val="24"/>
          <w:szCs w:val="24"/>
        </w:rPr>
        <w:t xml:space="preserve">, podlega odpowiednio ta część środków finansowych, która została wykorzystana niezgodnie z przeznaczeniem albo pobrana nienależnie lub </w:t>
      </w:r>
      <w:r w:rsidR="00153BD4" w:rsidRPr="00836645">
        <w:rPr>
          <w:sz w:val="24"/>
          <w:szCs w:val="24"/>
        </w:rPr>
        <w:br/>
        <w:t>w nadmiernej wysokości.</w:t>
      </w:r>
      <w:r w:rsidRPr="00836645">
        <w:rPr>
          <w:sz w:val="24"/>
          <w:szCs w:val="24"/>
          <w:vertAlign w:val="superscript"/>
        </w:rPr>
        <w:t>1</w:t>
      </w:r>
      <w:r w:rsidR="00DF704B" w:rsidRPr="00836645">
        <w:rPr>
          <w:sz w:val="24"/>
          <w:szCs w:val="24"/>
          <w:vertAlign w:val="superscript"/>
        </w:rPr>
        <w:t>)</w:t>
      </w:r>
      <w:r w:rsidR="00641182" w:rsidRPr="00836645">
        <w:rPr>
          <w:sz w:val="24"/>
          <w:szCs w:val="24"/>
          <w:vertAlign w:val="superscript"/>
        </w:rPr>
        <w:t>3)</w:t>
      </w:r>
    </w:p>
    <w:p w14:paraId="7AA592A6" w14:textId="77777777" w:rsidR="00153BD4" w:rsidRPr="00836645" w:rsidRDefault="00153BD4" w:rsidP="004E5F35">
      <w:pPr>
        <w:widowControl w:val="0"/>
        <w:numPr>
          <w:ilvl w:val="0"/>
          <w:numId w:val="15"/>
        </w:numPr>
        <w:ind w:left="425" w:hanging="425"/>
        <w:jc w:val="both"/>
        <w:rPr>
          <w:b/>
          <w:sz w:val="24"/>
          <w:szCs w:val="24"/>
        </w:rPr>
      </w:pPr>
      <w:r w:rsidRPr="00836645">
        <w:rPr>
          <w:sz w:val="24"/>
          <w:szCs w:val="24"/>
        </w:rPr>
        <w:t>Zwrotu środków</w:t>
      </w:r>
      <w:r w:rsidR="008409BE" w:rsidRPr="00836645">
        <w:rPr>
          <w:sz w:val="24"/>
          <w:szCs w:val="24"/>
        </w:rPr>
        <w:t xml:space="preserve">, o których mowa w ust. 3, </w:t>
      </w:r>
      <w:r w:rsidRPr="00836645">
        <w:rPr>
          <w:sz w:val="24"/>
          <w:szCs w:val="24"/>
        </w:rPr>
        <w:t xml:space="preserve">ust. </w:t>
      </w:r>
      <w:r w:rsidR="008409BE" w:rsidRPr="00836645">
        <w:rPr>
          <w:sz w:val="24"/>
          <w:szCs w:val="24"/>
        </w:rPr>
        <w:t>6</w:t>
      </w:r>
      <w:r w:rsidR="00BC5F14" w:rsidRPr="00836645">
        <w:rPr>
          <w:sz w:val="24"/>
          <w:szCs w:val="24"/>
          <w:vertAlign w:val="superscript"/>
        </w:rPr>
        <w:t>1)3)</w:t>
      </w:r>
      <w:r w:rsidR="008409BE" w:rsidRPr="00836645">
        <w:rPr>
          <w:sz w:val="24"/>
          <w:szCs w:val="24"/>
        </w:rPr>
        <w:t xml:space="preserve"> i ust. 7</w:t>
      </w:r>
      <w:r w:rsidR="00BC5F14" w:rsidRPr="00836645">
        <w:rPr>
          <w:sz w:val="24"/>
          <w:szCs w:val="24"/>
          <w:vertAlign w:val="superscript"/>
        </w:rPr>
        <w:t>1)3)</w:t>
      </w:r>
      <w:r w:rsidRPr="00836645">
        <w:rPr>
          <w:sz w:val="24"/>
          <w:szCs w:val="24"/>
        </w:rPr>
        <w:t xml:space="preserve"> oraz zwrotu </w:t>
      </w:r>
      <w:r w:rsidR="008409BE" w:rsidRPr="00836645">
        <w:rPr>
          <w:sz w:val="24"/>
          <w:szCs w:val="24"/>
        </w:rPr>
        <w:t xml:space="preserve">odsetek naliczonych od </w:t>
      </w:r>
      <w:r w:rsidRPr="00836645">
        <w:rPr>
          <w:sz w:val="24"/>
          <w:szCs w:val="24"/>
        </w:rPr>
        <w:t>wyprzedzającego finansowania</w:t>
      </w:r>
      <w:r w:rsidRPr="00836645">
        <w:rPr>
          <w:sz w:val="24"/>
          <w:szCs w:val="24"/>
          <w:vertAlign w:val="superscript"/>
        </w:rPr>
        <w:t>1</w:t>
      </w:r>
      <w:r w:rsidR="008E0B8B" w:rsidRPr="00836645">
        <w:rPr>
          <w:sz w:val="24"/>
          <w:szCs w:val="24"/>
          <w:vertAlign w:val="superscript"/>
        </w:rPr>
        <w:t>)</w:t>
      </w:r>
      <w:r w:rsidR="00BC5F14" w:rsidRPr="00836645">
        <w:rPr>
          <w:sz w:val="24"/>
          <w:szCs w:val="24"/>
          <w:vertAlign w:val="superscript"/>
        </w:rPr>
        <w:t>3)</w:t>
      </w:r>
      <w:r w:rsidRPr="00836645">
        <w:rPr>
          <w:sz w:val="24"/>
          <w:szCs w:val="24"/>
        </w:rPr>
        <w:t xml:space="preserve"> Beneficjent dokona na rachunek bankowy Agencji, przeznaczony dla środków odzyskiwanych lub zwróconych przez Beneficjenta w ramach PROW na lata 2014–2020 o numerze </w:t>
      </w:r>
      <w:r w:rsidRPr="00836645">
        <w:rPr>
          <w:b/>
          <w:sz w:val="24"/>
          <w:szCs w:val="24"/>
        </w:rPr>
        <w:t>05 1010 1010 0088 2014 9840 0000</w:t>
      </w:r>
      <w:r w:rsidRPr="00836645">
        <w:rPr>
          <w:sz w:val="24"/>
          <w:szCs w:val="24"/>
        </w:rPr>
        <w:t>. Beneficjent zobligowany do zwrotu środków finansowych w tytule wpłaty podaje numer umowy oraz zaznacza, iż dokonuje zwrotu środków finansowych nienależnie lub nadmiernie pobranej kwoty pomocy lub środków finansowych wypłaconych tytułem wyprzedzającego</w:t>
      </w:r>
      <w:r w:rsidR="00970825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finansowania</w:t>
      </w:r>
      <w:r w:rsidR="00641182" w:rsidRPr="00836645">
        <w:rPr>
          <w:sz w:val="24"/>
          <w:szCs w:val="24"/>
          <w:vertAlign w:val="superscript"/>
        </w:rPr>
        <w:t>1)3)</w:t>
      </w:r>
      <w:r w:rsidRPr="00836645">
        <w:rPr>
          <w:sz w:val="24"/>
          <w:szCs w:val="24"/>
        </w:rPr>
        <w:t xml:space="preserve"> w ramach poddziałania „Wsparcie na wdrażanie operacji w ramach strategii rozwoju lokalnego kierowanego przez społeczność”.</w:t>
      </w:r>
      <w:r w:rsidR="00F37813" w:rsidRPr="00836645">
        <w:rPr>
          <w:sz w:val="24"/>
          <w:szCs w:val="24"/>
          <w:vertAlign w:val="superscript"/>
        </w:rPr>
        <w:t>1)</w:t>
      </w:r>
    </w:p>
    <w:p w14:paraId="3CF7D348" w14:textId="77777777" w:rsidR="00E10CC2" w:rsidRPr="00642DEA" w:rsidRDefault="00E10CC2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0A713711" w14:textId="77777777" w:rsidR="00153BD4" w:rsidRPr="00836645" w:rsidRDefault="007E19D4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12</w:t>
      </w:r>
    </w:p>
    <w:p w14:paraId="345A4CB6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Zmiana umowy</w:t>
      </w:r>
    </w:p>
    <w:p w14:paraId="073DAB2D" w14:textId="77777777" w:rsidR="00153BD4" w:rsidRPr="00836645" w:rsidRDefault="00153BD4" w:rsidP="00BC5F14">
      <w:pPr>
        <w:widowControl w:val="0"/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Umowa może zostać zmieniona na wniosek każdej ze Stron, przy czym zmiana ta nie może powodować:</w:t>
      </w:r>
    </w:p>
    <w:p w14:paraId="63DC94A5" w14:textId="77777777" w:rsidR="00153BD4" w:rsidRPr="00836645" w:rsidRDefault="00153BD4" w:rsidP="00BC5F14">
      <w:pPr>
        <w:widowControl w:val="0"/>
        <w:numPr>
          <w:ilvl w:val="0"/>
          <w:numId w:val="23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zwiększenia określonej </w:t>
      </w:r>
      <w:hyperlink w:anchor="_§_4" w:history="1">
        <w:r w:rsidRPr="00836645">
          <w:rPr>
            <w:sz w:val="24"/>
            <w:szCs w:val="24"/>
          </w:rPr>
          <w:t>w § 4 ust. 1</w:t>
        </w:r>
      </w:hyperlink>
      <w:r w:rsidRPr="00836645">
        <w:rPr>
          <w:sz w:val="24"/>
          <w:szCs w:val="24"/>
        </w:rPr>
        <w:t xml:space="preserve"> kwoty pomocy;</w:t>
      </w:r>
    </w:p>
    <w:p w14:paraId="203F59BB" w14:textId="77777777" w:rsidR="00153BD4" w:rsidRPr="00836645" w:rsidRDefault="00153BD4" w:rsidP="00BC5F14">
      <w:pPr>
        <w:widowControl w:val="0"/>
        <w:numPr>
          <w:ilvl w:val="0"/>
          <w:numId w:val="23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zmiany celu operacji oraz wskaźników </w:t>
      </w:r>
      <w:r w:rsidR="00B36B74" w:rsidRPr="00836645">
        <w:rPr>
          <w:sz w:val="24"/>
          <w:szCs w:val="24"/>
        </w:rPr>
        <w:t>jego realizacji</w:t>
      </w:r>
      <w:r w:rsidRPr="00836645">
        <w:rPr>
          <w:sz w:val="24"/>
          <w:szCs w:val="24"/>
        </w:rPr>
        <w:t xml:space="preserve">, określonych w § 3 ust. 3, o ile </w:t>
      </w:r>
      <w:r w:rsidR="00B36B74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>z umowy nie wynika inaczej;</w:t>
      </w:r>
    </w:p>
    <w:p w14:paraId="396221F7" w14:textId="67A8DF73" w:rsidR="00153BD4" w:rsidRPr="00836645" w:rsidRDefault="00153BD4" w:rsidP="00BC5F14">
      <w:pPr>
        <w:widowControl w:val="0"/>
        <w:numPr>
          <w:ilvl w:val="0"/>
          <w:numId w:val="23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zmiany zobowiązania o niefinansowaniu kosztów kwalifikowalnych operacji z innych środków publiczych</w:t>
      </w:r>
      <w:r w:rsidR="006B7E9C">
        <w:rPr>
          <w:sz w:val="24"/>
          <w:szCs w:val="24"/>
        </w:rPr>
        <w:t>;</w:t>
      </w:r>
      <w:r w:rsidR="00641182" w:rsidRPr="00836645">
        <w:rPr>
          <w:sz w:val="24"/>
          <w:szCs w:val="24"/>
          <w:vertAlign w:val="superscript"/>
        </w:rPr>
        <w:t>1</w:t>
      </w:r>
      <w:r w:rsidR="00385013">
        <w:rPr>
          <w:sz w:val="24"/>
          <w:szCs w:val="24"/>
          <w:vertAlign w:val="superscript"/>
        </w:rPr>
        <w:t>0</w:t>
      </w:r>
      <w:r w:rsidR="00DF704B" w:rsidRPr="00836645">
        <w:rPr>
          <w:sz w:val="24"/>
          <w:szCs w:val="24"/>
          <w:vertAlign w:val="superscript"/>
        </w:rPr>
        <w:t>)</w:t>
      </w:r>
    </w:p>
    <w:p w14:paraId="04BDE211" w14:textId="77777777" w:rsidR="00153BD4" w:rsidRPr="00836645" w:rsidRDefault="00153BD4" w:rsidP="00BC5F14">
      <w:pPr>
        <w:widowControl w:val="0"/>
        <w:numPr>
          <w:ilvl w:val="0"/>
          <w:numId w:val="23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uwzględnienia, w trakcie realizacji kolejnego etapu operacji, kwoty pomocy niewypłaconej w ramach rozliczenia etapu operacji, jeżeli nie została dokonana zmiana umowy w ty</w:t>
      </w:r>
      <w:r w:rsidR="00F85A6D">
        <w:rPr>
          <w:sz w:val="24"/>
          <w:szCs w:val="24"/>
        </w:rPr>
        <w:t>m zakresie, o czym mowa w ust. 3</w:t>
      </w:r>
      <w:r w:rsidRPr="00836645">
        <w:rPr>
          <w:sz w:val="24"/>
          <w:szCs w:val="24"/>
        </w:rPr>
        <w:t xml:space="preserve"> pkt 1.</w:t>
      </w:r>
    </w:p>
    <w:p w14:paraId="039657C8" w14:textId="77777777" w:rsidR="00153BD4" w:rsidRPr="00836645" w:rsidRDefault="00153BD4" w:rsidP="00BC5F14">
      <w:pPr>
        <w:widowControl w:val="0"/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Zmiana umowy wymaga zachowania formy pisemnej pod rygorem nieważności.</w:t>
      </w:r>
    </w:p>
    <w:p w14:paraId="39B25093" w14:textId="77777777" w:rsidR="00153BD4" w:rsidRPr="00836645" w:rsidRDefault="00153BD4" w:rsidP="00BC5F14">
      <w:pPr>
        <w:widowControl w:val="0"/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Zmiana umowy jest wymagana w szczególności w przypadku:</w:t>
      </w:r>
    </w:p>
    <w:p w14:paraId="08C9E4BB" w14:textId="77777777" w:rsidR="00153BD4" w:rsidRPr="00836645" w:rsidRDefault="00153BD4" w:rsidP="004E5F35">
      <w:pPr>
        <w:widowControl w:val="0"/>
        <w:numPr>
          <w:ilvl w:val="1"/>
          <w:numId w:val="17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zmian w zestawieniu </w:t>
      </w:r>
      <w:r w:rsidR="00701391" w:rsidRPr="00836645">
        <w:rPr>
          <w:sz w:val="24"/>
          <w:szCs w:val="24"/>
        </w:rPr>
        <w:t xml:space="preserve">rzeczowo </w:t>
      </w:r>
      <w:r w:rsidR="00CB2A81" w:rsidRPr="00836645">
        <w:rPr>
          <w:sz w:val="24"/>
          <w:szCs w:val="24"/>
        </w:rPr>
        <w:t>–</w:t>
      </w:r>
      <w:r w:rsidR="00701391" w:rsidRPr="00836645">
        <w:rPr>
          <w:sz w:val="24"/>
          <w:szCs w:val="24"/>
        </w:rPr>
        <w:t xml:space="preserve"> finansowym</w:t>
      </w:r>
      <w:r w:rsidR="00CB2A81" w:rsidRPr="00836645">
        <w:rPr>
          <w:sz w:val="24"/>
          <w:szCs w:val="24"/>
        </w:rPr>
        <w:t xml:space="preserve"> operacji</w:t>
      </w:r>
      <w:r w:rsidRPr="00836645">
        <w:rPr>
          <w:sz w:val="24"/>
          <w:szCs w:val="24"/>
        </w:rPr>
        <w:t>, stanowiącym załącznik nr 1 do umowy, związanych ze:</w:t>
      </w:r>
      <w:r w:rsidRPr="00836645">
        <w:rPr>
          <w:sz w:val="24"/>
          <w:szCs w:val="24"/>
          <w:vertAlign w:val="superscript"/>
        </w:rPr>
        <w:footnoteReference w:id="17"/>
      </w:r>
      <w:r w:rsidR="00DF704B" w:rsidRPr="00836645">
        <w:rPr>
          <w:sz w:val="24"/>
          <w:szCs w:val="24"/>
          <w:vertAlign w:val="superscript"/>
        </w:rPr>
        <w:t>)</w:t>
      </w:r>
    </w:p>
    <w:p w14:paraId="44589ECB" w14:textId="54912C06" w:rsidR="00153BD4" w:rsidRPr="00836645" w:rsidRDefault="00153BD4" w:rsidP="004E5F35">
      <w:pPr>
        <w:widowControl w:val="0"/>
        <w:numPr>
          <w:ilvl w:val="2"/>
          <w:numId w:val="24"/>
        </w:numPr>
        <w:tabs>
          <w:tab w:val="clear" w:pos="1077"/>
          <w:tab w:val="num" w:pos="851"/>
        </w:tabs>
        <w:ind w:left="851" w:hanging="284"/>
        <w:jc w:val="both"/>
        <w:rPr>
          <w:rFonts w:cs="Arial"/>
          <w:sz w:val="24"/>
          <w:szCs w:val="24"/>
        </w:rPr>
      </w:pPr>
      <w:r w:rsidRPr="00836645">
        <w:rPr>
          <w:sz w:val="24"/>
          <w:szCs w:val="24"/>
        </w:rPr>
        <w:t xml:space="preserve">zmniejszeniem zakresu lub </w:t>
      </w:r>
      <w:r w:rsidR="00CB2A81" w:rsidRPr="00836645">
        <w:rPr>
          <w:sz w:val="24"/>
          <w:szCs w:val="24"/>
        </w:rPr>
        <w:t>wartości</w:t>
      </w:r>
      <w:r w:rsidR="00281C32" w:rsidRPr="00836645">
        <w:rPr>
          <w:sz w:val="24"/>
          <w:szCs w:val="24"/>
        </w:rPr>
        <w:t xml:space="preserve"> zadań</w:t>
      </w:r>
      <w:r w:rsidRPr="00836645">
        <w:rPr>
          <w:sz w:val="24"/>
          <w:szCs w:val="24"/>
        </w:rPr>
        <w:t xml:space="preserve"> w ramach jednego z etapów i zwiększeniem zakresu lub </w:t>
      </w:r>
      <w:r w:rsidR="00CB2A81" w:rsidRPr="00836645">
        <w:rPr>
          <w:sz w:val="24"/>
          <w:szCs w:val="24"/>
        </w:rPr>
        <w:t>wartości</w:t>
      </w:r>
      <w:r w:rsidR="00281C32" w:rsidRPr="00836645">
        <w:rPr>
          <w:sz w:val="24"/>
          <w:szCs w:val="24"/>
        </w:rPr>
        <w:t xml:space="preserve"> zadań</w:t>
      </w:r>
      <w:r w:rsidRPr="00836645">
        <w:rPr>
          <w:sz w:val="24"/>
          <w:szCs w:val="24"/>
        </w:rPr>
        <w:t xml:space="preserve"> w ramach etapu późniejszego </w:t>
      </w:r>
      <w:r w:rsidRPr="00836645">
        <w:rPr>
          <w:b/>
          <w:sz w:val="24"/>
          <w:szCs w:val="24"/>
        </w:rPr>
        <w:t>-</w:t>
      </w:r>
      <w:r w:rsidRPr="00836645">
        <w:rPr>
          <w:sz w:val="24"/>
          <w:szCs w:val="24"/>
        </w:rPr>
        <w:t xml:space="preserve"> wniosek w tej sprawie Beneficjent składa najpóźniej w dniu złożenia wniosku o płatność w </w:t>
      </w:r>
      <w:r w:rsidRPr="00836645">
        <w:rPr>
          <w:sz w:val="24"/>
          <w:szCs w:val="24"/>
        </w:rPr>
        <w:lastRenderedPageBreak/>
        <w:t xml:space="preserve">ramach etapu, którego zakres lub </w:t>
      </w:r>
      <w:r w:rsidR="00CB2A81" w:rsidRPr="00836645">
        <w:rPr>
          <w:sz w:val="24"/>
          <w:szCs w:val="24"/>
        </w:rPr>
        <w:t>wartość zadań</w:t>
      </w:r>
      <w:r w:rsidR="00892BDB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została zmniejszona; w przypadku niedotrzymania tego terminu, wniosek o zmianę umowy nie zostanie rozpatrzony pozytywnie w zakresie etapu, którego dotyczy złożony wniosek o płatność i Zarząd Województwa rozpatrzy wniosek o płatność zgodnie z postanowieniami zawartej umowy</w:t>
      </w:r>
      <w:r w:rsidRPr="00836645">
        <w:rPr>
          <w:rFonts w:cs="Arial"/>
          <w:sz w:val="24"/>
          <w:szCs w:val="24"/>
        </w:rPr>
        <w:t>,</w:t>
      </w:r>
    </w:p>
    <w:p w14:paraId="16D0A8D1" w14:textId="77777777" w:rsidR="00153BD4" w:rsidRPr="00836645" w:rsidRDefault="00153BD4" w:rsidP="004E5F35">
      <w:pPr>
        <w:widowControl w:val="0"/>
        <w:numPr>
          <w:ilvl w:val="2"/>
          <w:numId w:val="24"/>
        </w:numPr>
        <w:tabs>
          <w:tab w:val="clear" w:pos="1077"/>
          <w:tab w:val="num" w:pos="851"/>
        </w:tabs>
        <w:ind w:left="851" w:hanging="284"/>
        <w:jc w:val="both"/>
        <w:rPr>
          <w:rFonts w:cs="Arial"/>
          <w:sz w:val="24"/>
          <w:szCs w:val="24"/>
        </w:rPr>
      </w:pPr>
      <w:r w:rsidRPr="00836645">
        <w:rPr>
          <w:rFonts w:cs="Arial"/>
          <w:sz w:val="24"/>
          <w:szCs w:val="24"/>
        </w:rPr>
        <w:t xml:space="preserve">zwiększeniem zakresu lub </w:t>
      </w:r>
      <w:r w:rsidR="00CB2A81" w:rsidRPr="00836645">
        <w:rPr>
          <w:rFonts w:cs="Arial"/>
          <w:sz w:val="24"/>
          <w:szCs w:val="24"/>
        </w:rPr>
        <w:t>wartości</w:t>
      </w:r>
      <w:r w:rsidR="00281C32" w:rsidRPr="00836645">
        <w:rPr>
          <w:sz w:val="24"/>
          <w:szCs w:val="24"/>
        </w:rPr>
        <w:t xml:space="preserve"> zadań</w:t>
      </w:r>
      <w:r w:rsidRPr="00836645">
        <w:rPr>
          <w:rFonts w:cs="Arial"/>
          <w:sz w:val="24"/>
          <w:szCs w:val="24"/>
        </w:rPr>
        <w:t xml:space="preserve"> w ramach jednego z etapów i zmniejszeniem zakresu lub </w:t>
      </w:r>
      <w:r w:rsidR="00CB2A81" w:rsidRPr="00836645">
        <w:rPr>
          <w:rFonts w:cs="Arial"/>
          <w:sz w:val="24"/>
          <w:szCs w:val="24"/>
        </w:rPr>
        <w:t>wartości</w:t>
      </w:r>
      <w:r w:rsidR="00281C32" w:rsidRPr="00836645">
        <w:rPr>
          <w:sz w:val="24"/>
          <w:szCs w:val="24"/>
        </w:rPr>
        <w:t xml:space="preserve"> zadań</w:t>
      </w:r>
      <w:r w:rsidRPr="00836645">
        <w:rPr>
          <w:rFonts w:cs="Arial"/>
          <w:sz w:val="24"/>
          <w:szCs w:val="24"/>
        </w:rPr>
        <w:t xml:space="preserve"> w ramach etapu późniejszego </w:t>
      </w:r>
      <w:r w:rsidRPr="00836645">
        <w:rPr>
          <w:rFonts w:cs="Arial"/>
          <w:b/>
          <w:sz w:val="24"/>
          <w:szCs w:val="24"/>
        </w:rPr>
        <w:t>-</w:t>
      </w:r>
      <w:r w:rsidRPr="00836645">
        <w:rPr>
          <w:rFonts w:cs="Arial"/>
          <w:sz w:val="24"/>
          <w:szCs w:val="24"/>
        </w:rPr>
        <w:t xml:space="preserve"> wniosek w tej sprawie Beneficjent składa najpóźniej w dniu złożenia wniosku o płatność w ramach etapu, </w:t>
      </w:r>
      <w:r w:rsidR="0044437C">
        <w:rPr>
          <w:rFonts w:cs="Arial"/>
          <w:sz w:val="24"/>
          <w:szCs w:val="24"/>
        </w:rPr>
        <w:br/>
      </w:r>
      <w:r w:rsidRPr="00836645">
        <w:rPr>
          <w:rFonts w:cs="Arial"/>
          <w:sz w:val="24"/>
          <w:szCs w:val="24"/>
        </w:rPr>
        <w:t xml:space="preserve">w którym zakres lub wysokość </w:t>
      </w:r>
      <w:r w:rsidR="00892BDB" w:rsidRPr="00836645">
        <w:rPr>
          <w:rFonts w:cs="Arial"/>
          <w:sz w:val="24"/>
          <w:szCs w:val="24"/>
        </w:rPr>
        <w:t xml:space="preserve">kosztów </w:t>
      </w:r>
      <w:r w:rsidRPr="00836645">
        <w:rPr>
          <w:rFonts w:cs="Arial"/>
          <w:sz w:val="24"/>
          <w:szCs w:val="24"/>
        </w:rPr>
        <w:t>ma zostać zwiększona; w przypadku niedotrzymania tego terminu, wypłata pomocy zostanie dokonana do wysokości przewidzianej w umowie dla poszczególnych płatności;</w:t>
      </w:r>
    </w:p>
    <w:p w14:paraId="5DE90FF3" w14:textId="77777777" w:rsidR="00153BD4" w:rsidRPr="00836645" w:rsidRDefault="00153BD4" w:rsidP="004E5F35">
      <w:pPr>
        <w:widowControl w:val="0"/>
        <w:numPr>
          <w:ilvl w:val="1"/>
          <w:numId w:val="17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zmian zakresu rzeczowego </w:t>
      </w:r>
      <w:r w:rsidR="00281C32" w:rsidRPr="00836645">
        <w:rPr>
          <w:sz w:val="24"/>
          <w:szCs w:val="24"/>
        </w:rPr>
        <w:t>zadań</w:t>
      </w:r>
      <w:r w:rsidRPr="00836645">
        <w:rPr>
          <w:sz w:val="24"/>
          <w:szCs w:val="24"/>
        </w:rPr>
        <w:t xml:space="preserve"> w zestawieniu </w:t>
      </w:r>
      <w:r w:rsidR="008965F5" w:rsidRPr="00836645">
        <w:rPr>
          <w:sz w:val="24"/>
          <w:szCs w:val="24"/>
        </w:rPr>
        <w:t>rzeczowo - finansowym</w:t>
      </w:r>
      <w:r w:rsidR="00281C32" w:rsidRPr="00836645">
        <w:rPr>
          <w:sz w:val="24"/>
          <w:szCs w:val="24"/>
        </w:rPr>
        <w:t xml:space="preserve"> </w:t>
      </w:r>
      <w:r w:rsidR="00CB2A81" w:rsidRPr="00836645">
        <w:rPr>
          <w:sz w:val="24"/>
          <w:szCs w:val="24"/>
        </w:rPr>
        <w:t xml:space="preserve">operacji </w:t>
      </w:r>
      <w:r w:rsidRPr="00836645">
        <w:rPr>
          <w:sz w:val="24"/>
          <w:szCs w:val="24"/>
        </w:rPr>
        <w:t xml:space="preserve">stanowiącym załącznik nr 1 do umowy, z zastrzeżeniem, że kwota pomocy pozostała do wykorzystania w wyniku zmniejszenia </w:t>
      </w:r>
      <w:r w:rsidR="00CB2A81" w:rsidRPr="00836645">
        <w:rPr>
          <w:sz w:val="24"/>
          <w:szCs w:val="24"/>
        </w:rPr>
        <w:t xml:space="preserve">wartości </w:t>
      </w:r>
      <w:r w:rsidRPr="00836645">
        <w:rPr>
          <w:sz w:val="24"/>
          <w:szCs w:val="24"/>
        </w:rPr>
        <w:t xml:space="preserve">poszczególnych zadań ujętych </w:t>
      </w:r>
      <w:r w:rsidR="003C2E51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 xml:space="preserve">w </w:t>
      </w:r>
      <w:r w:rsidR="00281C32" w:rsidRPr="00836645">
        <w:rPr>
          <w:sz w:val="24"/>
          <w:szCs w:val="24"/>
        </w:rPr>
        <w:t xml:space="preserve">zestawieniu </w:t>
      </w:r>
      <w:r w:rsidR="008965F5" w:rsidRPr="00836645">
        <w:rPr>
          <w:sz w:val="24"/>
          <w:szCs w:val="24"/>
        </w:rPr>
        <w:t xml:space="preserve">rzeczowo </w:t>
      </w:r>
      <w:r w:rsidR="00CB2A81" w:rsidRPr="00836645">
        <w:rPr>
          <w:sz w:val="24"/>
          <w:szCs w:val="24"/>
        </w:rPr>
        <w:t>–</w:t>
      </w:r>
      <w:r w:rsidR="008965F5" w:rsidRPr="00836645">
        <w:rPr>
          <w:sz w:val="24"/>
          <w:szCs w:val="24"/>
        </w:rPr>
        <w:t xml:space="preserve"> finansowym</w:t>
      </w:r>
      <w:r w:rsidR="00CB2A81" w:rsidRPr="00836645">
        <w:rPr>
          <w:sz w:val="24"/>
          <w:szCs w:val="24"/>
        </w:rPr>
        <w:t xml:space="preserve"> operacji</w:t>
      </w:r>
      <w:r w:rsidR="00281C32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 xml:space="preserve">nie może stanowić podstawy do wprowadzenia do </w:t>
      </w:r>
      <w:r w:rsidR="00281C32" w:rsidRPr="00836645">
        <w:rPr>
          <w:sz w:val="24"/>
          <w:szCs w:val="24"/>
        </w:rPr>
        <w:t xml:space="preserve">zestawienia </w:t>
      </w:r>
      <w:r w:rsidR="008965F5" w:rsidRPr="00836645">
        <w:rPr>
          <w:sz w:val="24"/>
          <w:szCs w:val="24"/>
        </w:rPr>
        <w:t>rzeczowo - finansowego</w:t>
      </w:r>
      <w:r w:rsidR="00281C32" w:rsidRPr="00836645">
        <w:rPr>
          <w:sz w:val="24"/>
          <w:szCs w:val="24"/>
        </w:rPr>
        <w:t xml:space="preserve"> </w:t>
      </w:r>
      <w:r w:rsidR="00CB2A81" w:rsidRPr="00836645">
        <w:rPr>
          <w:sz w:val="24"/>
          <w:szCs w:val="24"/>
        </w:rPr>
        <w:t xml:space="preserve">operacji </w:t>
      </w:r>
      <w:r w:rsidRPr="00836645">
        <w:rPr>
          <w:sz w:val="24"/>
          <w:szCs w:val="24"/>
        </w:rPr>
        <w:t xml:space="preserve">dodatkowych zadań finansowanych z wykorzystaniem tej kwoty. Wniosek w tej sprawie Beneficjent składa najpóźniej w dniu złożenia wniosku o płatność (dotyczącego operacji lub jej etapu, którego zakres ma być zmieniony poprzez aneksowanie umowy); w przypadku niedotrzymania tego terminu, wniosek o zmianę umowy nie zostanie rozpatrzony pozytywnie i Zarząd Województwa rozpatrzy wniosek o płatność zgodnie </w:t>
      </w:r>
      <w:r w:rsidR="00641182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>z postanowieniami zawartej umowy;</w:t>
      </w:r>
    </w:p>
    <w:p w14:paraId="5115B5B1" w14:textId="77777777" w:rsidR="00153BD4" w:rsidRPr="00836645" w:rsidRDefault="00153BD4" w:rsidP="004E5F35">
      <w:pPr>
        <w:widowControl w:val="0"/>
        <w:numPr>
          <w:ilvl w:val="1"/>
          <w:numId w:val="17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zmiany dotyczącej terminu złożenia wniosku o płatność, z zastrzeżeniem zachowania </w:t>
      </w:r>
      <w:r w:rsidR="00B575D1" w:rsidRPr="00836645">
        <w:rPr>
          <w:sz w:val="24"/>
          <w:szCs w:val="24"/>
        </w:rPr>
        <w:t>terminów wskaza</w:t>
      </w:r>
      <w:r w:rsidR="00DA2A4A" w:rsidRPr="00836645">
        <w:rPr>
          <w:sz w:val="24"/>
          <w:szCs w:val="24"/>
        </w:rPr>
        <w:t>nych</w:t>
      </w:r>
      <w:r w:rsidR="00B575D1" w:rsidRPr="00836645">
        <w:rPr>
          <w:sz w:val="24"/>
          <w:szCs w:val="24"/>
        </w:rPr>
        <w:t xml:space="preserve"> </w:t>
      </w:r>
      <w:r w:rsidR="00281C32" w:rsidRPr="00836645">
        <w:rPr>
          <w:sz w:val="24"/>
          <w:szCs w:val="24"/>
        </w:rPr>
        <w:t xml:space="preserve">w § 8 ust. 1 pkt </w:t>
      </w:r>
      <w:r w:rsidR="00856814">
        <w:rPr>
          <w:sz w:val="24"/>
          <w:szCs w:val="24"/>
        </w:rPr>
        <w:t>1 lit. d</w:t>
      </w:r>
      <w:r w:rsidRPr="00836645">
        <w:rPr>
          <w:sz w:val="24"/>
          <w:szCs w:val="24"/>
        </w:rPr>
        <w:t xml:space="preserve"> – wniosek w tej sprawie Beneficjent składa najpóźniej w dniu złożenia wniosku o płatność lub po drugim wezwaniu Zarządu </w:t>
      </w:r>
      <w:r w:rsidR="00F32328" w:rsidRPr="00836645">
        <w:rPr>
          <w:sz w:val="24"/>
          <w:szCs w:val="24"/>
        </w:rPr>
        <w:t>Województwa, o którym mowa w § 6</w:t>
      </w:r>
      <w:r w:rsidRPr="00836645">
        <w:rPr>
          <w:sz w:val="24"/>
          <w:szCs w:val="24"/>
        </w:rPr>
        <w:t xml:space="preserve"> ust. </w:t>
      </w:r>
      <w:r w:rsidR="00DF704B" w:rsidRPr="00836645">
        <w:rPr>
          <w:sz w:val="24"/>
          <w:szCs w:val="24"/>
        </w:rPr>
        <w:t>3</w:t>
      </w:r>
      <w:r w:rsidRPr="00836645">
        <w:rPr>
          <w:sz w:val="24"/>
          <w:szCs w:val="24"/>
        </w:rPr>
        <w:t>. Zarząd Województwa może nie rozpatrzyć wniosku Beneficjenta o zmianę umowy złożonego bez zachowania tego terminu;</w:t>
      </w:r>
    </w:p>
    <w:p w14:paraId="48E82E07" w14:textId="77777777" w:rsidR="00153BD4" w:rsidRPr="00836645" w:rsidRDefault="00153BD4" w:rsidP="004E5F35">
      <w:pPr>
        <w:widowControl w:val="0"/>
        <w:numPr>
          <w:ilvl w:val="1"/>
          <w:numId w:val="17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zmiany dotyczącej wykazu działek ewidencyjnych, na których realizowane są w ramach operacji inwestycje trwale związane z nieruchomością – wniosek w tej sprawie Beneficjent składa przed planowaną zmianą albo najpóźniej w dniu złożenia wniosku </w:t>
      </w:r>
      <w:r w:rsidRPr="00836645">
        <w:rPr>
          <w:sz w:val="24"/>
          <w:szCs w:val="24"/>
        </w:rPr>
        <w:br/>
        <w:t xml:space="preserve">o płatność końcową, jeżeli operacja realizowana była w jednym etapie, lub w dniu złożenia wniosku o płatność w ramach etapu, w ramach którego została dokonana zmiana działek, na których realizowane są w ramach operacji inwestycje trwale związane </w:t>
      </w:r>
      <w:r w:rsidR="0044437C">
        <w:rPr>
          <w:sz w:val="24"/>
          <w:szCs w:val="24"/>
        </w:rPr>
        <w:br/>
      </w:r>
      <w:r w:rsidRPr="00836645">
        <w:rPr>
          <w:sz w:val="24"/>
          <w:szCs w:val="24"/>
        </w:rPr>
        <w:t xml:space="preserve">z nieruchomością; w przypadku niedotrzymania tego terminu, wniosek o zmianę umowy nie zostanie rozpatrzony pozytywnie i Zarząd Województwa rozpatrzy wniosek </w:t>
      </w:r>
      <w:r w:rsidR="0044437C">
        <w:rPr>
          <w:sz w:val="24"/>
          <w:szCs w:val="24"/>
        </w:rPr>
        <w:br/>
      </w:r>
      <w:r w:rsidRPr="00836645">
        <w:rPr>
          <w:sz w:val="24"/>
          <w:szCs w:val="24"/>
        </w:rPr>
        <w:t>o płatność zgodnie z postanowieniami zawartej umowy;</w:t>
      </w:r>
    </w:p>
    <w:p w14:paraId="0E3A9D82" w14:textId="77777777" w:rsidR="00153BD4" w:rsidRPr="00836645" w:rsidRDefault="00153BD4" w:rsidP="004E5F35">
      <w:pPr>
        <w:widowControl w:val="0"/>
        <w:numPr>
          <w:ilvl w:val="1"/>
          <w:numId w:val="17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zmiany umowy w zakresie postanowienia § 4 ust. </w:t>
      </w:r>
      <w:r w:rsidR="00212D73" w:rsidRPr="00836645">
        <w:rPr>
          <w:sz w:val="24"/>
          <w:szCs w:val="24"/>
        </w:rPr>
        <w:t>3</w:t>
      </w:r>
      <w:r w:rsidRPr="00836645">
        <w:rPr>
          <w:sz w:val="24"/>
          <w:szCs w:val="24"/>
        </w:rPr>
        <w:t>, gdy przyznano wyprzedzające finansowanie, a w wyniku zawarcia umowy zmienia</w:t>
      </w:r>
      <w:r w:rsidR="00042782" w:rsidRPr="00836645">
        <w:rPr>
          <w:sz w:val="24"/>
          <w:szCs w:val="24"/>
        </w:rPr>
        <w:t xml:space="preserve">jącej postanowienia § 4 ust. </w:t>
      </w:r>
      <w:r w:rsidR="00212D73" w:rsidRPr="00836645">
        <w:rPr>
          <w:sz w:val="24"/>
          <w:szCs w:val="24"/>
        </w:rPr>
        <w:t xml:space="preserve">1 </w:t>
      </w:r>
      <w:r w:rsidRPr="00836645">
        <w:rPr>
          <w:sz w:val="24"/>
          <w:szCs w:val="24"/>
        </w:rPr>
        <w:t>zmniejszeniu ulegnie kwota pr</w:t>
      </w:r>
      <w:r w:rsidR="00281C32" w:rsidRPr="00836645">
        <w:rPr>
          <w:sz w:val="24"/>
          <w:szCs w:val="24"/>
        </w:rPr>
        <w:t xml:space="preserve">zyznanej pomocy. Postanowienia </w:t>
      </w:r>
      <w:r w:rsidR="00042782" w:rsidRPr="00836645">
        <w:rPr>
          <w:sz w:val="24"/>
          <w:szCs w:val="24"/>
        </w:rPr>
        <w:t>§ 11 ust. 6 i 7</w:t>
      </w:r>
      <w:r w:rsidRPr="00836645">
        <w:rPr>
          <w:sz w:val="24"/>
          <w:szCs w:val="24"/>
        </w:rPr>
        <w:t xml:space="preserve"> stosuje się odpowiednio.</w:t>
      </w:r>
      <w:r w:rsidR="00042782" w:rsidRPr="00836645">
        <w:rPr>
          <w:sz w:val="24"/>
          <w:szCs w:val="24"/>
          <w:vertAlign w:val="superscript"/>
        </w:rPr>
        <w:t>1</w:t>
      </w:r>
      <w:r w:rsidR="00DF704B" w:rsidRPr="00836645">
        <w:rPr>
          <w:sz w:val="24"/>
          <w:szCs w:val="24"/>
          <w:vertAlign w:val="superscript"/>
        </w:rPr>
        <w:t>)</w:t>
      </w:r>
      <w:r w:rsidR="00BF41D6" w:rsidRPr="00836645">
        <w:rPr>
          <w:sz w:val="24"/>
          <w:szCs w:val="24"/>
          <w:vertAlign w:val="superscript"/>
        </w:rPr>
        <w:t>3)</w:t>
      </w:r>
    </w:p>
    <w:p w14:paraId="79B94B55" w14:textId="77777777" w:rsidR="00153BD4" w:rsidRPr="00836645" w:rsidRDefault="00153BD4" w:rsidP="00BC5F14">
      <w:pPr>
        <w:widowControl w:val="0"/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14:paraId="548BE42E" w14:textId="77777777" w:rsidR="006E0D40" w:rsidRPr="00836645" w:rsidRDefault="006E0D40" w:rsidP="00BC5F14">
      <w:pPr>
        <w:widowControl w:val="0"/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Zawarcie aneksu do umowy w wyniku pozytywnego rozpatrzenia wniosku o zmianę umowy nie wymaga osobistego stawiennictwa Beneficjenta w </w:t>
      </w:r>
      <w:r w:rsidR="00A577A6" w:rsidRPr="00836645">
        <w:rPr>
          <w:sz w:val="24"/>
          <w:szCs w:val="24"/>
        </w:rPr>
        <w:t>Urzędzie Marsza</w:t>
      </w:r>
      <w:r w:rsidR="00357971" w:rsidRPr="00836645">
        <w:rPr>
          <w:sz w:val="24"/>
          <w:szCs w:val="24"/>
        </w:rPr>
        <w:t>ł</w:t>
      </w:r>
      <w:r w:rsidR="00A577A6" w:rsidRPr="00836645">
        <w:rPr>
          <w:sz w:val="24"/>
          <w:szCs w:val="24"/>
        </w:rPr>
        <w:t>kowskim</w:t>
      </w:r>
      <w:r w:rsidRPr="00836645">
        <w:rPr>
          <w:sz w:val="24"/>
          <w:szCs w:val="24"/>
        </w:rPr>
        <w:t xml:space="preserve"> i może zostać dokonane poprzez korespondencyjny obieg dokumentów.</w:t>
      </w:r>
    </w:p>
    <w:p w14:paraId="15BD8C8F" w14:textId="77777777" w:rsidR="00470A9B" w:rsidRPr="00642DEA" w:rsidRDefault="00470A9B" w:rsidP="008409BE">
      <w:pPr>
        <w:widowControl w:val="0"/>
        <w:spacing w:before="120"/>
        <w:ind w:left="720" w:hanging="720"/>
        <w:jc w:val="center"/>
        <w:rPr>
          <w:b/>
          <w:sz w:val="22"/>
          <w:szCs w:val="22"/>
        </w:rPr>
      </w:pPr>
    </w:p>
    <w:p w14:paraId="23C6073E" w14:textId="77777777" w:rsidR="00153BD4" w:rsidRPr="00836645" w:rsidRDefault="007E19D4" w:rsidP="008409BE">
      <w:pPr>
        <w:widowControl w:val="0"/>
        <w:spacing w:before="120"/>
        <w:ind w:left="720" w:hanging="7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13</w:t>
      </w:r>
    </w:p>
    <w:p w14:paraId="7F109F53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Siła wyższa i nadzwyczajne okoliczności</w:t>
      </w:r>
    </w:p>
    <w:p w14:paraId="3BBD3022" w14:textId="77777777" w:rsidR="00153BD4" w:rsidRPr="00836645" w:rsidRDefault="00153BD4" w:rsidP="004E5F35">
      <w:pPr>
        <w:pStyle w:val="Litera"/>
        <w:keepLines w:val="0"/>
        <w:widowControl w:val="0"/>
        <w:numPr>
          <w:ilvl w:val="0"/>
          <w:numId w:val="18"/>
        </w:numPr>
        <w:ind w:left="425" w:hanging="425"/>
        <w:rPr>
          <w:sz w:val="24"/>
          <w:szCs w:val="24"/>
        </w:rPr>
      </w:pPr>
      <w:r w:rsidRPr="00836645">
        <w:rPr>
          <w:sz w:val="24"/>
          <w:szCs w:val="24"/>
        </w:rPr>
        <w:t>W przypadku niewykonania co najmniej jednego ze zobowiązań, o których mowa w § 5,</w:t>
      </w:r>
      <w:r w:rsidR="004809A7" w:rsidRPr="00836645">
        <w:rPr>
          <w:sz w:val="24"/>
          <w:szCs w:val="24"/>
        </w:rPr>
        <w:t xml:space="preserve"> </w:t>
      </w:r>
      <w:r w:rsidR="00BF3120" w:rsidRPr="00836645">
        <w:rPr>
          <w:sz w:val="24"/>
          <w:szCs w:val="24"/>
        </w:rPr>
        <w:br/>
      </w:r>
      <w:r w:rsidR="004809A7" w:rsidRPr="00836645">
        <w:rPr>
          <w:sz w:val="24"/>
          <w:szCs w:val="24"/>
        </w:rPr>
        <w:t>§ 6</w:t>
      </w:r>
      <w:r w:rsidRPr="00836645">
        <w:rPr>
          <w:sz w:val="24"/>
          <w:szCs w:val="24"/>
        </w:rPr>
        <w:t xml:space="preserve"> ust. 1</w:t>
      </w:r>
      <w:r w:rsidR="00470A9B" w:rsidRPr="00836645">
        <w:rPr>
          <w:sz w:val="24"/>
          <w:szCs w:val="24"/>
        </w:rPr>
        <w:t>-2</w:t>
      </w:r>
      <w:r w:rsidR="004809A7" w:rsidRPr="00836645">
        <w:rPr>
          <w:sz w:val="24"/>
          <w:szCs w:val="24"/>
        </w:rPr>
        <w:t xml:space="preserve"> oraz § 8</w:t>
      </w:r>
      <w:r w:rsidRPr="00836645">
        <w:rPr>
          <w:sz w:val="24"/>
          <w:szCs w:val="24"/>
        </w:rPr>
        <w:t xml:space="preserve"> ust.</w:t>
      </w:r>
      <w:r w:rsidR="00B27883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1, z powodu zaistnienia okoliczności o charakterze siły wyższej lub nadzwyczajnych okoliczności, określonych w przepisach unijnych</w:t>
      </w:r>
      <w:r w:rsidR="00BC5F14" w:rsidRPr="00836645">
        <w:rPr>
          <w:sz w:val="24"/>
          <w:szCs w:val="24"/>
        </w:rPr>
        <w:t>,</w:t>
      </w:r>
      <w:r w:rsidRPr="00836645">
        <w:rPr>
          <w:rStyle w:val="Odwoanieprzypisudolnego"/>
        </w:rPr>
        <w:footnoteReference w:id="18"/>
      </w:r>
      <w:r w:rsidR="008E0B8B" w:rsidRPr="00836645">
        <w:rPr>
          <w:sz w:val="24"/>
          <w:szCs w:val="24"/>
          <w:vertAlign w:val="superscript"/>
        </w:rPr>
        <w:t>)</w:t>
      </w:r>
      <w:r w:rsidRPr="00836645">
        <w:rPr>
          <w:sz w:val="24"/>
          <w:szCs w:val="24"/>
        </w:rPr>
        <w:t xml:space="preserve"> Beneficjent może zostać całkowicie lub częściowo zwolniony przez Zarząd Województwa </w:t>
      </w:r>
      <w:r w:rsidR="00BF3120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>z wykonania tego zobowiązania lub za zgodą Zarządu Województwa zmianie może ulec termin jego wykonania.</w:t>
      </w:r>
    </w:p>
    <w:p w14:paraId="63EC614A" w14:textId="77777777" w:rsidR="00153BD4" w:rsidRPr="00836645" w:rsidRDefault="00153BD4" w:rsidP="004E5F35">
      <w:pPr>
        <w:pStyle w:val="Litera"/>
        <w:keepLines w:val="0"/>
        <w:widowControl w:val="0"/>
        <w:numPr>
          <w:ilvl w:val="0"/>
          <w:numId w:val="18"/>
        </w:numPr>
        <w:ind w:left="426" w:hanging="426"/>
        <w:rPr>
          <w:sz w:val="24"/>
          <w:szCs w:val="24"/>
        </w:rPr>
      </w:pPr>
      <w:r w:rsidRPr="00836645">
        <w:rPr>
          <w:sz w:val="24"/>
          <w:szCs w:val="24"/>
        </w:rPr>
        <w:t>W sprawie zwolnienia z wykonania któregokolwiek ze zobowiązań lub zmiany terminu wykonania zobowiązań, o których mowa w ust. 1, Beneficjent składa w</w:t>
      </w:r>
      <w:r w:rsidR="00470A9B" w:rsidRPr="00836645">
        <w:rPr>
          <w:sz w:val="24"/>
          <w:szCs w:val="24"/>
        </w:rPr>
        <w:t xml:space="preserve"> U</w:t>
      </w:r>
      <w:r w:rsidRPr="00836645">
        <w:rPr>
          <w:sz w:val="24"/>
          <w:szCs w:val="24"/>
        </w:rPr>
        <w:t xml:space="preserve">rzędzie </w:t>
      </w:r>
      <w:r w:rsidR="00470A9B" w:rsidRPr="00836645">
        <w:rPr>
          <w:sz w:val="24"/>
          <w:szCs w:val="24"/>
        </w:rPr>
        <w:t>M</w:t>
      </w:r>
      <w:r w:rsidRPr="00836645">
        <w:rPr>
          <w:sz w:val="24"/>
          <w:szCs w:val="24"/>
        </w:rPr>
        <w:t>arszałkowskim wniosek, zawierający opis sprawy wraz z uzasadnieniem oraz niezbędnymi dokumentami, w terminie 15 dni roboczych od dnia, w którym Beneficjent lub upoważniona przez niego osoba są w stanie dokonać czynności złożenia takiego wniosku.</w:t>
      </w:r>
    </w:p>
    <w:p w14:paraId="7E5D4505" w14:textId="77777777" w:rsidR="00E663A7" w:rsidRDefault="00E663A7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5B2DDBA8" w14:textId="77777777" w:rsidR="00153BD4" w:rsidRPr="00836645" w:rsidRDefault="008409BE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14</w:t>
      </w:r>
      <w:r w:rsidR="00153BD4" w:rsidRPr="00836645">
        <w:rPr>
          <w:b/>
          <w:sz w:val="24"/>
          <w:szCs w:val="24"/>
        </w:rPr>
        <w:t xml:space="preserve"> </w:t>
      </w:r>
    </w:p>
    <w:p w14:paraId="0950AC34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Zabezpieczenie wykonania umowy</w:t>
      </w:r>
    </w:p>
    <w:p w14:paraId="76EAF724" w14:textId="77777777" w:rsidR="00153BD4" w:rsidRPr="00836645" w:rsidRDefault="00153BD4" w:rsidP="00BC5F14">
      <w:pPr>
        <w:widowControl w:val="0"/>
        <w:numPr>
          <w:ilvl w:val="6"/>
          <w:numId w:val="24"/>
        </w:numPr>
        <w:tabs>
          <w:tab w:val="clear" w:pos="2520"/>
          <w:tab w:val="num" w:pos="284"/>
        </w:tabs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Zabezpieczeniem należytego wykonania przez Beneficjenta zobowiązań określonych </w:t>
      </w:r>
      <w:r w:rsidRPr="00836645">
        <w:rPr>
          <w:sz w:val="24"/>
          <w:szCs w:val="24"/>
        </w:rPr>
        <w:br/>
        <w:t xml:space="preserve">w umowie jest weksel niezupełny (in blanco) wraz z deklaracją wekslową sporządzoną na formularzu udostępnionym przez Zarząd Województwa wraz ze wzorem umowy, podpisywany przez Beneficjenta w obecności upoważnionego pracownika </w:t>
      </w:r>
      <w:r w:rsidR="00C047B6" w:rsidRPr="00836645">
        <w:rPr>
          <w:sz w:val="24"/>
          <w:szCs w:val="24"/>
        </w:rPr>
        <w:t>Urzędu Marszałkowskiego</w:t>
      </w:r>
      <w:r w:rsidRPr="00836645">
        <w:rPr>
          <w:sz w:val="24"/>
          <w:szCs w:val="24"/>
        </w:rPr>
        <w:t xml:space="preserve"> i złożony w </w:t>
      </w:r>
      <w:r w:rsidR="00642CBA" w:rsidRPr="00836645">
        <w:rPr>
          <w:sz w:val="24"/>
          <w:szCs w:val="24"/>
        </w:rPr>
        <w:t xml:space="preserve">Urzędzie Marszałkowskim </w:t>
      </w:r>
      <w:r w:rsidRPr="00836645">
        <w:rPr>
          <w:sz w:val="24"/>
          <w:szCs w:val="24"/>
        </w:rPr>
        <w:t>w dniu zawarcia umowy.</w:t>
      </w:r>
    </w:p>
    <w:p w14:paraId="2F181F62" w14:textId="77777777" w:rsidR="00153BD4" w:rsidRPr="00836645" w:rsidRDefault="00153BD4" w:rsidP="00BC5F14">
      <w:pPr>
        <w:widowControl w:val="0"/>
        <w:numPr>
          <w:ilvl w:val="6"/>
          <w:numId w:val="24"/>
        </w:numPr>
        <w:tabs>
          <w:tab w:val="clear" w:pos="2520"/>
          <w:tab w:val="num" w:pos="284"/>
        </w:tabs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 wypełnienia przez Beneficjenta zobowiązań określonych w umowie, Zarząd Województwa zwróci Beneficjentowi weksel, o którym mowa w ust. 1 po upływie 5 lat od dnia wypłaty przez Agencję płatności końcowej</w:t>
      </w:r>
      <w:r w:rsidR="00AD1D0A" w:rsidRPr="00836645">
        <w:rPr>
          <w:sz w:val="24"/>
          <w:szCs w:val="24"/>
        </w:rPr>
        <w:t>, z uwzględnieniem ust. 3</w:t>
      </w:r>
      <w:r w:rsidRPr="00836645">
        <w:rPr>
          <w:sz w:val="24"/>
          <w:szCs w:val="24"/>
        </w:rPr>
        <w:t>.</w:t>
      </w:r>
    </w:p>
    <w:p w14:paraId="4B78BD74" w14:textId="77777777" w:rsidR="00153BD4" w:rsidRPr="00836645" w:rsidRDefault="00153BD4" w:rsidP="00BC5F14">
      <w:pPr>
        <w:widowControl w:val="0"/>
        <w:numPr>
          <w:ilvl w:val="6"/>
          <w:numId w:val="24"/>
        </w:numPr>
        <w:tabs>
          <w:tab w:val="clear" w:pos="2520"/>
          <w:tab w:val="num" w:pos="284"/>
        </w:tabs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Zarząd Województwa zwraca Beneficjentowi niezwłocznie weksel, o którym mowa </w:t>
      </w:r>
      <w:r w:rsidRPr="00836645">
        <w:rPr>
          <w:sz w:val="24"/>
          <w:szCs w:val="24"/>
        </w:rPr>
        <w:br/>
        <w:t>w ust. 1, w przypadku:</w:t>
      </w:r>
    </w:p>
    <w:p w14:paraId="7208F696" w14:textId="77777777" w:rsidR="00153BD4" w:rsidRPr="00836645" w:rsidRDefault="00153BD4" w:rsidP="00BC5F14">
      <w:pPr>
        <w:pStyle w:val="Akapitzlist"/>
        <w:widowControl w:val="0"/>
        <w:numPr>
          <w:ilvl w:val="0"/>
          <w:numId w:val="31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wypowiedzenia umowy przed dokonaniem wypłaty pomocy;</w:t>
      </w:r>
    </w:p>
    <w:p w14:paraId="5CE8C476" w14:textId="77777777" w:rsidR="00153BD4" w:rsidRPr="00836645" w:rsidRDefault="00153BD4" w:rsidP="00BC5F14">
      <w:pPr>
        <w:pStyle w:val="Akapitzlist"/>
        <w:widowControl w:val="0"/>
        <w:numPr>
          <w:ilvl w:val="0"/>
          <w:numId w:val="31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odmowy wypłaty całości pomocy;</w:t>
      </w:r>
    </w:p>
    <w:p w14:paraId="68C5D954" w14:textId="77777777" w:rsidR="00153BD4" w:rsidRPr="00836645" w:rsidRDefault="00153BD4" w:rsidP="00BC5F14">
      <w:pPr>
        <w:pStyle w:val="Akapitzlist"/>
        <w:widowControl w:val="0"/>
        <w:numPr>
          <w:ilvl w:val="0"/>
          <w:numId w:val="31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zwrotu przez Beneficjenta całości otrzymanej pomocy wraz z należnymi odsetkami</w:t>
      </w:r>
      <w:r w:rsidR="004809A7" w:rsidRPr="00836645">
        <w:rPr>
          <w:sz w:val="24"/>
          <w:szCs w:val="24"/>
        </w:rPr>
        <w:t>, zgodnie z postanowieniami § 11</w:t>
      </w:r>
      <w:r w:rsidRPr="00836645">
        <w:rPr>
          <w:sz w:val="24"/>
          <w:szCs w:val="24"/>
        </w:rPr>
        <w:t>.</w:t>
      </w:r>
    </w:p>
    <w:p w14:paraId="092F4C07" w14:textId="77777777" w:rsidR="00ED7DC9" w:rsidRPr="00CD1CB8" w:rsidRDefault="00ED7DC9" w:rsidP="00AA61AE">
      <w:pPr>
        <w:widowControl w:val="0"/>
        <w:numPr>
          <w:ilvl w:val="6"/>
          <w:numId w:val="24"/>
        </w:numPr>
        <w:tabs>
          <w:tab w:val="clear" w:pos="2520"/>
          <w:tab w:val="num" w:pos="284"/>
        </w:tabs>
        <w:ind w:left="284" w:hanging="284"/>
        <w:jc w:val="both"/>
        <w:rPr>
          <w:sz w:val="24"/>
          <w:szCs w:val="24"/>
        </w:rPr>
      </w:pPr>
      <w:r w:rsidRPr="00CD1CB8">
        <w:rPr>
          <w:sz w:val="24"/>
          <w:szCs w:val="24"/>
        </w:rPr>
        <w:t>Beneficjent może odebrać weksel wraz z deklaracją wekslową w Urzędzie Marszałkowskim w terminie 30 dni od dnia zaistnienia któregokolwiek ze zdarzeń wskazanych w ust. 2</w:t>
      </w:r>
      <w:r w:rsidRPr="00CD1CB8">
        <w:rPr>
          <w:sz w:val="24"/>
          <w:szCs w:val="24"/>
        </w:rPr>
        <w:sym w:font="Symbol" w:char="F02D"/>
      </w:r>
      <w:r w:rsidRPr="00CD1CB8">
        <w:rPr>
          <w:sz w:val="24"/>
          <w:szCs w:val="24"/>
        </w:rPr>
        <w:t>3. Po upływie tego terminu Zarząd Województwa dokonuje zniszczenia weksla i deklaracji wekslowej, sporządzając na tę okoliczność stosowny protokół. Protokół zniszczenia ww. dokumentów pozostawia się w aktach sprawy.</w:t>
      </w:r>
    </w:p>
    <w:p w14:paraId="76845A38" w14:textId="77777777" w:rsidR="00153BD4" w:rsidRPr="00836645" w:rsidRDefault="00153BD4" w:rsidP="00836645">
      <w:pPr>
        <w:widowControl w:val="0"/>
        <w:numPr>
          <w:ilvl w:val="6"/>
          <w:numId w:val="24"/>
        </w:numPr>
        <w:tabs>
          <w:tab w:val="clear" w:pos="2520"/>
          <w:tab w:val="num" w:pos="284"/>
        </w:tabs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W przypadku, gdy Beneficjentowi przyznano wyprzedzające finansowanie, zabezpieczeniem właściwego jego wydatkowania jest weksel niezupełny (in blanco) wraz </w:t>
      </w:r>
      <w:r w:rsidR="006453ED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 xml:space="preserve">z deklaracją wekslową sporządzoną na formularzu udostępnionym przez Zarząd Województwa wraz ze wzorem umowy, podpisywany przez Beneficjenta w obecności upoważnionego pracownika </w:t>
      </w:r>
      <w:r w:rsidR="00AD1D0A" w:rsidRPr="00836645">
        <w:rPr>
          <w:sz w:val="24"/>
          <w:szCs w:val="24"/>
        </w:rPr>
        <w:t>Urzędu Marszałkowskiego</w:t>
      </w:r>
      <w:r w:rsidRPr="00836645">
        <w:rPr>
          <w:sz w:val="24"/>
          <w:szCs w:val="24"/>
        </w:rPr>
        <w:t xml:space="preserve"> i złożony w </w:t>
      </w:r>
      <w:r w:rsidR="00AD1D0A" w:rsidRPr="00836645">
        <w:rPr>
          <w:sz w:val="24"/>
          <w:szCs w:val="24"/>
        </w:rPr>
        <w:t>U</w:t>
      </w:r>
      <w:r w:rsidRPr="00836645">
        <w:rPr>
          <w:sz w:val="24"/>
          <w:szCs w:val="24"/>
        </w:rPr>
        <w:t xml:space="preserve">rzędzie </w:t>
      </w:r>
      <w:r w:rsidR="00AD1D0A" w:rsidRPr="00836645">
        <w:rPr>
          <w:sz w:val="24"/>
          <w:szCs w:val="24"/>
        </w:rPr>
        <w:t>M</w:t>
      </w:r>
      <w:r w:rsidRPr="00836645">
        <w:rPr>
          <w:sz w:val="24"/>
          <w:szCs w:val="24"/>
        </w:rPr>
        <w:t>arszałkowskim w dniu zawarcia umowy.</w:t>
      </w:r>
      <w:r w:rsidR="004809A7" w:rsidRPr="00836645">
        <w:rPr>
          <w:sz w:val="24"/>
          <w:szCs w:val="24"/>
          <w:vertAlign w:val="superscript"/>
        </w:rPr>
        <w:t>1</w:t>
      </w:r>
      <w:r w:rsidR="00B27883" w:rsidRPr="00836645">
        <w:rPr>
          <w:sz w:val="24"/>
          <w:szCs w:val="24"/>
          <w:vertAlign w:val="superscript"/>
        </w:rPr>
        <w:t>)</w:t>
      </w:r>
      <w:r w:rsidR="00BF41D6" w:rsidRPr="00836645">
        <w:rPr>
          <w:sz w:val="24"/>
          <w:szCs w:val="24"/>
          <w:vertAlign w:val="superscript"/>
        </w:rPr>
        <w:t>3)</w:t>
      </w:r>
    </w:p>
    <w:p w14:paraId="4E860097" w14:textId="77777777" w:rsidR="00470A9B" w:rsidRPr="00836645" w:rsidRDefault="00470A9B" w:rsidP="006453ED">
      <w:pPr>
        <w:widowControl w:val="0"/>
        <w:numPr>
          <w:ilvl w:val="6"/>
          <w:numId w:val="24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Zarząd Województwa zwraca niezwłocznie Beneficjentowi weksel, o którym mowa</w:t>
      </w:r>
      <w:r w:rsidR="00970825" w:rsidRPr="00836645">
        <w:rPr>
          <w:sz w:val="24"/>
          <w:szCs w:val="24"/>
        </w:rPr>
        <w:t xml:space="preserve"> </w:t>
      </w:r>
      <w:r w:rsidR="00BF3120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 xml:space="preserve">w ust. </w:t>
      </w:r>
      <w:r w:rsidR="006453ED" w:rsidRPr="00836645">
        <w:rPr>
          <w:sz w:val="24"/>
          <w:szCs w:val="24"/>
        </w:rPr>
        <w:t>5</w:t>
      </w:r>
      <w:r w:rsidRPr="00836645">
        <w:rPr>
          <w:sz w:val="24"/>
          <w:szCs w:val="24"/>
        </w:rPr>
        <w:t>, w szczególności w przypadku:</w:t>
      </w:r>
      <w:r w:rsidRPr="00836645">
        <w:rPr>
          <w:sz w:val="24"/>
          <w:szCs w:val="24"/>
          <w:vertAlign w:val="superscript"/>
        </w:rPr>
        <w:t>1)</w:t>
      </w:r>
      <w:r w:rsidR="00D47A5A" w:rsidRPr="00836645">
        <w:rPr>
          <w:sz w:val="24"/>
          <w:szCs w:val="24"/>
          <w:vertAlign w:val="superscript"/>
        </w:rPr>
        <w:t>3)</w:t>
      </w:r>
    </w:p>
    <w:p w14:paraId="05D19094" w14:textId="77777777" w:rsidR="00470A9B" w:rsidRPr="00836645" w:rsidRDefault="00470A9B" w:rsidP="00824036">
      <w:pPr>
        <w:pStyle w:val="Rozporzdzenieumowa"/>
        <w:numPr>
          <w:ilvl w:val="1"/>
          <w:numId w:val="79"/>
        </w:numPr>
      </w:pPr>
      <w:r w:rsidRPr="00836645">
        <w:t>upływu terminu, na jaki zabezpieczenie zostało udzielone;</w:t>
      </w:r>
    </w:p>
    <w:p w14:paraId="53A42A92" w14:textId="77777777" w:rsidR="00470A9B" w:rsidRPr="00836645" w:rsidRDefault="00470A9B" w:rsidP="00824036">
      <w:pPr>
        <w:pStyle w:val="Rozporzdzenieumowa"/>
        <w:numPr>
          <w:ilvl w:val="1"/>
          <w:numId w:val="79"/>
        </w:numPr>
      </w:pPr>
      <w:r w:rsidRPr="00836645">
        <w:lastRenderedPageBreak/>
        <w:t>wypełnienia przez Beneficjenta zabezpieczonych zobowiązań;</w:t>
      </w:r>
    </w:p>
    <w:p w14:paraId="5C0214B4" w14:textId="77777777" w:rsidR="00470A9B" w:rsidRPr="00836645" w:rsidRDefault="00470A9B" w:rsidP="00824036">
      <w:pPr>
        <w:pStyle w:val="Rozporzdzenieumowa"/>
        <w:numPr>
          <w:ilvl w:val="1"/>
          <w:numId w:val="79"/>
        </w:numPr>
      </w:pPr>
      <w:r w:rsidRPr="00836645">
        <w:t>zwrotu całości otrzymanego wyprzedzającego finansowania wraz z należnymi odsetkami.</w:t>
      </w:r>
    </w:p>
    <w:p w14:paraId="56E12C49" w14:textId="77777777" w:rsidR="0030308D" w:rsidRPr="00A77F9C" w:rsidRDefault="0030308D" w:rsidP="00A77F9C">
      <w:pPr>
        <w:widowControl w:val="0"/>
        <w:numPr>
          <w:ilvl w:val="6"/>
          <w:numId w:val="24"/>
        </w:numPr>
        <w:ind w:left="357" w:hanging="357"/>
        <w:jc w:val="both"/>
        <w:rPr>
          <w:sz w:val="24"/>
          <w:szCs w:val="24"/>
        </w:rPr>
      </w:pPr>
      <w:r w:rsidRPr="00A77F9C">
        <w:rPr>
          <w:sz w:val="24"/>
          <w:szCs w:val="24"/>
        </w:rPr>
        <w:t>Beneficjent może odebrać weksel wraz z deklaracją wekslową w Urzędzie Marszałkowskim w terminie 30 dni od dnia zaistnienia któregokolwiek ze zdarzeń wskazanych w ust. 6. Po upływie tego terminu Zarząd Województwa dokonuje zniszczenia weksla i deklaracji wekslowej, sporządzając na tę okoliczność stosowny protokół. Protokół zniszczenia ww. dokumentów pozostawia się w aktach sprawy.</w:t>
      </w:r>
    </w:p>
    <w:p w14:paraId="176CBFC5" w14:textId="77777777" w:rsidR="00836645" w:rsidRDefault="00836645" w:rsidP="00153BD4">
      <w:pPr>
        <w:widowControl w:val="0"/>
        <w:spacing w:before="120"/>
        <w:jc w:val="center"/>
        <w:rPr>
          <w:b/>
          <w:sz w:val="24"/>
          <w:szCs w:val="24"/>
        </w:rPr>
      </w:pPr>
    </w:p>
    <w:p w14:paraId="42059479" w14:textId="77777777" w:rsidR="00153BD4" w:rsidRPr="00836645" w:rsidRDefault="004809A7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15</w:t>
      </w:r>
    </w:p>
    <w:p w14:paraId="6B1DD0BA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Postanowienia w zakresie korespondencji</w:t>
      </w:r>
    </w:p>
    <w:p w14:paraId="71DD698D" w14:textId="77777777" w:rsidR="00153BD4" w:rsidRPr="00836645" w:rsidRDefault="00153BD4" w:rsidP="00BC5F14">
      <w:pPr>
        <w:widowControl w:val="0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Strony będą porozumiewać się pisemnie we wszelkich sprawach dotyczących realizacji umowy. Korespondencja związana z realizacją umowy przekazywana będzie przez:</w:t>
      </w:r>
    </w:p>
    <w:p w14:paraId="56273B56" w14:textId="77777777" w:rsidR="00153BD4" w:rsidRPr="00836645" w:rsidRDefault="00153BD4" w:rsidP="004E5F35">
      <w:pPr>
        <w:widowControl w:val="0"/>
        <w:numPr>
          <w:ilvl w:val="1"/>
          <w:numId w:val="34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>Beneficjenta na adres:</w:t>
      </w:r>
    </w:p>
    <w:p w14:paraId="3A1C287C" w14:textId="77777777" w:rsidR="00153BD4" w:rsidRPr="00836645" w:rsidRDefault="00153BD4" w:rsidP="00153BD4">
      <w:pPr>
        <w:widowControl w:val="0"/>
        <w:ind w:left="68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………..………………………………………………………………………………..</w:t>
      </w:r>
    </w:p>
    <w:p w14:paraId="6549F982" w14:textId="77777777" w:rsidR="00153BD4" w:rsidRPr="00836645" w:rsidRDefault="00153BD4" w:rsidP="004E5F35">
      <w:pPr>
        <w:widowControl w:val="0"/>
        <w:numPr>
          <w:ilvl w:val="1"/>
          <w:numId w:val="34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>Zarząd Województwa na adres:</w:t>
      </w:r>
    </w:p>
    <w:p w14:paraId="61F5CF9C" w14:textId="77777777" w:rsidR="00153BD4" w:rsidRPr="00836645" w:rsidRDefault="00153BD4" w:rsidP="00153BD4">
      <w:pPr>
        <w:widowControl w:val="0"/>
        <w:ind w:left="68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.……………………………………………………………………………….......…….</w:t>
      </w:r>
    </w:p>
    <w:p w14:paraId="2E2A7647" w14:textId="77777777" w:rsidR="00153BD4" w:rsidRPr="00642DEA" w:rsidRDefault="00153BD4" w:rsidP="00B27883">
      <w:pPr>
        <w:widowControl w:val="0"/>
        <w:ind w:left="680"/>
        <w:jc w:val="center"/>
        <w:rPr>
          <w:i/>
        </w:rPr>
      </w:pPr>
      <w:r w:rsidRPr="00642DEA">
        <w:rPr>
          <w:i/>
        </w:rPr>
        <w:t xml:space="preserve">(wymienić adres Beneficjenta wraz z </w:t>
      </w:r>
      <w:r w:rsidR="00470A9B" w:rsidRPr="00642DEA">
        <w:rPr>
          <w:i/>
        </w:rPr>
        <w:t>nazwą</w:t>
      </w:r>
      <w:r w:rsidRPr="00642DEA">
        <w:rPr>
          <w:i/>
        </w:rPr>
        <w:t xml:space="preserve"> Beneficjenta)</w:t>
      </w:r>
    </w:p>
    <w:p w14:paraId="2E085D22" w14:textId="77777777" w:rsidR="00153BD4" w:rsidRPr="00836645" w:rsidRDefault="00153BD4" w:rsidP="00BC5F14">
      <w:pPr>
        <w:widowControl w:val="0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Strony zobowiązują się do podawania numeru umowy w prowadzonej przez nie korespondencji.</w:t>
      </w:r>
    </w:p>
    <w:p w14:paraId="11E9A4F1" w14:textId="77777777" w:rsidR="00153BD4" w:rsidRPr="00836645" w:rsidRDefault="00153BD4" w:rsidP="00BC5F14">
      <w:pPr>
        <w:widowControl w:val="0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Beneficjent jest zobowiązany do niezwłocznego przesyłania do Zarządu Województwa pisemnej informacji o zmianie swoich danych identyfikacyjnych zawartych w umowie. Zmiana ta nie wymaga dokonania zmiany umowy.</w:t>
      </w:r>
    </w:p>
    <w:p w14:paraId="4B695EE2" w14:textId="77777777" w:rsidR="00153BD4" w:rsidRPr="00836645" w:rsidRDefault="00153BD4" w:rsidP="00BC5F14">
      <w:pPr>
        <w:widowControl w:val="0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 niepowiadomienia przez Beneficjenta Zarządu Województwa o zmianie swoich danych identyfikacyjnych zawartych w umowie, wszelką korespondencję wysyłaną przez Zarząd Województwa zgodnie z posiadanymi przez niego danymi Strony uznają za doręczoną.</w:t>
      </w:r>
    </w:p>
    <w:p w14:paraId="2469D9D2" w14:textId="77777777" w:rsidR="00153BD4" w:rsidRPr="00642DEA" w:rsidRDefault="00153BD4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0BD61F57" w14:textId="77777777" w:rsidR="00153BD4" w:rsidRPr="00836645" w:rsidRDefault="004809A7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16</w:t>
      </w:r>
    </w:p>
    <w:p w14:paraId="307CFC1C" w14:textId="77777777" w:rsidR="00153BD4" w:rsidRPr="00836645" w:rsidRDefault="00470A9B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Środki zaskarżenia</w:t>
      </w:r>
    </w:p>
    <w:p w14:paraId="45E09E28" w14:textId="77777777" w:rsidR="00470A9B" w:rsidRPr="00836645" w:rsidRDefault="00470A9B" w:rsidP="00470A9B">
      <w:pPr>
        <w:numPr>
          <w:ilvl w:val="6"/>
          <w:numId w:val="34"/>
        </w:numPr>
        <w:tabs>
          <w:tab w:val="clear" w:pos="2520"/>
          <w:tab w:val="num" w:pos="426"/>
        </w:tabs>
        <w:ind w:left="426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Beneficjentowi przysługuje </w:t>
      </w:r>
      <w:r w:rsidR="00C6315E" w:rsidRPr="00836645">
        <w:rPr>
          <w:sz w:val="24"/>
          <w:szCs w:val="24"/>
        </w:rPr>
        <w:t xml:space="preserve">jednorazowe </w:t>
      </w:r>
      <w:r w:rsidRPr="00836645">
        <w:rPr>
          <w:sz w:val="24"/>
          <w:szCs w:val="24"/>
        </w:rPr>
        <w:t>prawo do wniesienia do Zarządu Województwa prośby o ponowne rozpatrzenie sprawy wraz z uzasadnieniem w zakresie</w:t>
      </w:r>
      <w:r w:rsidRPr="00836645" w:rsidDel="00F119CE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 xml:space="preserve">rozstrzygnięcia Zarządu Województwa dotyczącego: oceny wniosku o płatność, różnicy między wnioskowaną kwotą pomocy a kwotą środków zatwierdzonych do wypłaty, odmowy wypłaty całości albo części pomocy, zaistnienia przesłanek do wypowiedzenia umowy, </w:t>
      </w:r>
      <w:r w:rsidRPr="00836645">
        <w:rPr>
          <w:sz w:val="24"/>
          <w:szCs w:val="24"/>
        </w:rPr>
        <w:br/>
        <w:t>w terminie 21 dni od dnia doręczenia Beneficjentowi pisma o danym rozstrzygnięciu.</w:t>
      </w:r>
    </w:p>
    <w:p w14:paraId="55203228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>Szczegółowe zasady dotyczące wnoszenia przez Beneficjenta prośby o ponowne rozpatrzenie sprawy określa pismo o danym rozstrzygnięciu, przesyłane przez Zarząd Województwa rozpatrujący wnioski Beneficjenta.</w:t>
      </w:r>
    </w:p>
    <w:p w14:paraId="4F310943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>Zarząd Województwa rozstrzyga w sprawach, o których mowa w ust. 1, w terminie 30 dni od dnia wniesienia prośby o ponowne rozpatrzenie sprawy wraz z uzasadnieniem.</w:t>
      </w:r>
    </w:p>
    <w:p w14:paraId="273D3C4A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Beneficjent zobowiązany jest do złożenia uzupełnień lub wyjaśnień w terminie 14 dni od dnia doręczenia wezwania do złożenia uzupełnień lub wyjaśnień. </w:t>
      </w:r>
    </w:p>
    <w:p w14:paraId="733E9A67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Jeżeli Beneficjent nie złożył uzupełnień lub wyjaśnień w terminie, o którym mowa w ust. 4, Zarząd Województwa dokonuje rozpatrzenia prośby o ponowne rozpatrzenie sprawy </w:t>
      </w:r>
      <w:r w:rsidRPr="00836645">
        <w:rPr>
          <w:sz w:val="24"/>
          <w:szCs w:val="24"/>
        </w:rPr>
        <w:br/>
        <w:t xml:space="preserve">w oparciu o posiadane dokumenty. </w:t>
      </w:r>
    </w:p>
    <w:p w14:paraId="43B6521C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lastRenderedPageBreak/>
        <w:t xml:space="preserve">Wezwanie Beneficjenta do złożenia uzupełnień lub wyjaśnień wstrzymuje bieg terminu, </w:t>
      </w:r>
      <w:r w:rsidRPr="00836645">
        <w:rPr>
          <w:sz w:val="24"/>
          <w:szCs w:val="24"/>
        </w:rPr>
        <w:br/>
        <w:t xml:space="preserve">o którym mowa w ust. 3 do czasu uzyskania tych uzupełnień lub wyjaśnień lub upływu terminu, o którym mowa w ust. 4. </w:t>
      </w:r>
    </w:p>
    <w:p w14:paraId="4478DD34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Jeżeli w trakcie rozpatrywania prośby o ponowne rozpatrzenie sprawy niezbędne jest uzyskanie dodatkowych wyjaśnień lub opinii innego podmiotu lub przeprowadzenie czynności kontrolnych, termin, o którym mowa w ust. 3 wydłuża się o czas niezbędny do uzyskania tych wyjaśnień lub opinii lub podpisania lub odmowy podpisania raportu </w:t>
      </w:r>
      <w:r w:rsidRPr="00836645">
        <w:rPr>
          <w:sz w:val="24"/>
          <w:szCs w:val="24"/>
        </w:rPr>
        <w:br/>
        <w:t>z czynności kontrolnych, o czym Zarząd Województwa informuje Beneficjenta.</w:t>
      </w:r>
    </w:p>
    <w:p w14:paraId="6BCAF658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Termin, o którym mowa w ust. 4 uważa się za zachowany, jeżeli przed jego upływem nadano pismo w polskiej placówce pocztowej operatora wyznaczonego albo złożono </w:t>
      </w:r>
      <w:r w:rsidRPr="00836645">
        <w:rPr>
          <w:sz w:val="24"/>
          <w:szCs w:val="24"/>
        </w:rPr>
        <w:br/>
        <w:t>w Urzędzie Marszałkowskim.</w:t>
      </w:r>
    </w:p>
    <w:p w14:paraId="645981BB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Złożenie prośby o ponowne rozpatrzenie sprawy po upływie terminu, o którym mowa </w:t>
      </w:r>
      <w:r w:rsidRPr="00836645">
        <w:rPr>
          <w:sz w:val="24"/>
          <w:szCs w:val="24"/>
        </w:rPr>
        <w:br/>
        <w:t>w ust. 1 skutkuje pozostawieniem prośby o ponowne rozpatrzenie sprawy bez rozpatrzenia lub skierowaniem sprawy do windykacji, w przypadku konieczności odzyskania wypłaconej Beneficjentowi kwoty pomocy.</w:t>
      </w:r>
    </w:p>
    <w:p w14:paraId="58D2D533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b/>
          <w:sz w:val="24"/>
          <w:szCs w:val="24"/>
        </w:rPr>
      </w:pPr>
      <w:r w:rsidRPr="00836645">
        <w:rPr>
          <w:sz w:val="24"/>
          <w:szCs w:val="24"/>
        </w:rPr>
        <w:t>Wszystkie spory pomiędzy Zarządem Województwa a Beneficjentem rozstrzygane będą przez sąd powszechny właściwy dla siedziby Województwa.</w:t>
      </w:r>
    </w:p>
    <w:p w14:paraId="4C0DCAB1" w14:textId="77777777" w:rsidR="00153BD4" w:rsidRPr="00836645" w:rsidRDefault="004809A7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17</w:t>
      </w:r>
    </w:p>
    <w:p w14:paraId="4825BD92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Akty prawne mające zastosowanie</w:t>
      </w:r>
    </w:p>
    <w:p w14:paraId="6AE658A3" w14:textId="77777777" w:rsidR="00153BD4" w:rsidRPr="00836645" w:rsidRDefault="00153BD4" w:rsidP="00153BD4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sprawach nieuregulowanych umową mają w szczególności zastosowanie przepisy:</w:t>
      </w:r>
    </w:p>
    <w:p w14:paraId="21E353D0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836645">
        <w:rPr>
          <w:sz w:val="24"/>
          <w:szCs w:val="24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 z późn. zm.);</w:t>
      </w:r>
    </w:p>
    <w:p w14:paraId="291309F0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836645">
        <w:rPr>
          <w:sz w:val="24"/>
          <w:szCs w:val="24"/>
        </w:rPr>
        <w:t>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z 20.12.2013, str. 487, z późn. zm.);</w:t>
      </w:r>
    </w:p>
    <w:p w14:paraId="5A70F894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rozporządzenia Parlamentu Europejskiego i Rady (UE) nr 1306/2013 z dnia 17 grudnia 2013 r. w sprawie finansowania wspólnej polityki rolnej, zarządzania nią i monitorowania jej oraz uchylającego rozporządzenia Rady (EWG) nr 352/78, (WE) nr 165/94,</w:t>
      </w:r>
      <w:r w:rsidR="00B1719F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(WE)</w:t>
      </w:r>
      <w:r w:rsidR="00B1719F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nr 2799/98, (WE) nr 814/2000, (WE) nr 1290/2005 i (WE) nr 485/2008 (Dz. Urz. UE L 347 z 20.12.2013, str. 549, z późn. zm.);</w:t>
      </w:r>
    </w:p>
    <w:p w14:paraId="3AFD2F0A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836645">
        <w:rPr>
          <w:sz w:val="24"/>
          <w:szCs w:val="24"/>
        </w:rPr>
        <w:t xml:space="preserve">rozporządzenia delegowanego Komisji (UE) nr 640/2014 z dnia 11 marca 2014 r. uzupełniającego rozporządzenie Parlamentu Europejskiego i Rady (UE) nr 1306/2013 </w:t>
      </w:r>
      <w:r w:rsidR="0044437C">
        <w:rPr>
          <w:sz w:val="24"/>
          <w:szCs w:val="24"/>
        </w:rPr>
        <w:br/>
      </w:r>
      <w:r w:rsidRPr="00836645">
        <w:rPr>
          <w:sz w:val="24"/>
          <w:szCs w:val="24"/>
        </w:rPr>
        <w:t>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6B7E9C">
        <w:rPr>
          <w:sz w:val="24"/>
          <w:szCs w:val="24"/>
        </w:rPr>
        <w:t>, z późn. zm.</w:t>
      </w:r>
      <w:r w:rsidRPr="00836645">
        <w:rPr>
          <w:sz w:val="24"/>
          <w:szCs w:val="24"/>
        </w:rPr>
        <w:t>);</w:t>
      </w:r>
    </w:p>
    <w:p w14:paraId="1E027457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836645">
        <w:rPr>
          <w:sz w:val="24"/>
          <w:szCs w:val="24"/>
        </w:rPr>
        <w:t xml:space="preserve">rozporządzenia wykonawczego Komisji (UE) nr 808/2014 z dnia 17 lipca 2014 r. ustanawiającego zasady stosowania rozporządzenia Parlamentu Europejskiego i Rady (UE) nr 1305/2013 w sprawie wsparcia rozwoju obszarów wiejskich przez Europejski Fundusz Rolny na rzecz Rozwoju Obszarów Wiejskich (EFRROW) (Dz. Urz. UE L 227 </w:t>
      </w:r>
      <w:r w:rsidR="00EF403E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>z 31.07.2014, str. 18</w:t>
      </w:r>
      <w:r w:rsidR="00C27571" w:rsidRPr="00836645">
        <w:rPr>
          <w:sz w:val="24"/>
          <w:szCs w:val="24"/>
        </w:rPr>
        <w:t>, z późn. zm.</w:t>
      </w:r>
      <w:r w:rsidRPr="00836645">
        <w:rPr>
          <w:sz w:val="24"/>
          <w:szCs w:val="24"/>
        </w:rPr>
        <w:t>);</w:t>
      </w:r>
    </w:p>
    <w:p w14:paraId="5F36020C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836645">
        <w:rPr>
          <w:sz w:val="24"/>
          <w:szCs w:val="24"/>
        </w:rPr>
        <w:lastRenderedPageBreak/>
        <w:t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35F97B66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rozporządzenia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</w:t>
      </w:r>
      <w:r w:rsidR="00F80804">
        <w:rPr>
          <w:sz w:val="24"/>
          <w:szCs w:val="24"/>
        </w:rPr>
        <w:t>z 2017 r. poz. 772</w:t>
      </w:r>
      <w:r w:rsidR="00E71FAB">
        <w:rPr>
          <w:sz w:val="24"/>
          <w:szCs w:val="24"/>
        </w:rPr>
        <w:t xml:space="preserve"> </w:t>
      </w:r>
      <w:r w:rsidR="00E71FAB" w:rsidRPr="001D5C05">
        <w:rPr>
          <w:sz w:val="24"/>
          <w:szCs w:val="24"/>
        </w:rPr>
        <w:t xml:space="preserve">i </w:t>
      </w:r>
      <w:r w:rsidR="001D5C05">
        <w:rPr>
          <w:sz w:val="24"/>
          <w:szCs w:val="24"/>
        </w:rPr>
        <w:t>1588</w:t>
      </w:r>
      <w:r w:rsidRPr="001D5C05">
        <w:rPr>
          <w:sz w:val="24"/>
          <w:szCs w:val="24"/>
        </w:rPr>
        <w:t>);</w:t>
      </w:r>
    </w:p>
    <w:p w14:paraId="3EFFC741" w14:textId="26648A9A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ustawy z dnia 23 kwietnia 1964 r.</w:t>
      </w:r>
      <w:r w:rsidR="00480AFB" w:rsidRPr="00836645">
        <w:rPr>
          <w:sz w:val="24"/>
          <w:szCs w:val="24"/>
        </w:rPr>
        <w:t xml:space="preserve"> - Kodeks cywilny (Dz. U. z </w:t>
      </w:r>
      <w:r w:rsidR="00572FC9">
        <w:rPr>
          <w:sz w:val="24"/>
          <w:szCs w:val="24"/>
        </w:rPr>
        <w:t>2017 r. poz. 459</w:t>
      </w:r>
      <w:r w:rsidR="00844BDD">
        <w:rPr>
          <w:sz w:val="24"/>
          <w:szCs w:val="24"/>
        </w:rPr>
        <w:t>,</w:t>
      </w:r>
      <w:r w:rsidR="00BC5F7B">
        <w:rPr>
          <w:sz w:val="24"/>
          <w:szCs w:val="24"/>
        </w:rPr>
        <w:t xml:space="preserve"> 933</w:t>
      </w:r>
      <w:r w:rsidR="00844BDD">
        <w:rPr>
          <w:sz w:val="24"/>
          <w:szCs w:val="24"/>
        </w:rPr>
        <w:t xml:space="preserve"> i 1132</w:t>
      </w:r>
      <w:r w:rsidRPr="00836645">
        <w:rPr>
          <w:sz w:val="24"/>
          <w:szCs w:val="24"/>
        </w:rPr>
        <w:t>);</w:t>
      </w:r>
    </w:p>
    <w:p w14:paraId="758BE239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ustawy z dnia 9 maja 2008 r. o Agencji Restrukturyzacji i Modernizacji Rolnictwa (Dz. U. z </w:t>
      </w:r>
      <w:r w:rsidR="005668AE">
        <w:rPr>
          <w:sz w:val="24"/>
          <w:szCs w:val="24"/>
        </w:rPr>
        <w:t>2016 poz. 1512 i 2048</w:t>
      </w:r>
      <w:r w:rsidR="00BC5F7B">
        <w:rPr>
          <w:sz w:val="24"/>
          <w:szCs w:val="24"/>
        </w:rPr>
        <w:t xml:space="preserve"> oraz z 2017 r. poz. 624</w:t>
      </w:r>
      <w:r w:rsidRPr="00836645">
        <w:rPr>
          <w:sz w:val="24"/>
          <w:szCs w:val="24"/>
        </w:rPr>
        <w:t>);</w:t>
      </w:r>
    </w:p>
    <w:p w14:paraId="1272AE34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ustawy z dnia 27 sierpnia 2009 r. o finansach publicznych (Dz. U. z</w:t>
      </w:r>
      <w:r w:rsidR="00530621">
        <w:rPr>
          <w:sz w:val="24"/>
          <w:szCs w:val="24"/>
        </w:rPr>
        <w:t xml:space="preserve"> </w:t>
      </w:r>
      <w:r w:rsidR="00B1719F">
        <w:rPr>
          <w:sz w:val="24"/>
          <w:szCs w:val="24"/>
        </w:rPr>
        <w:t xml:space="preserve">2016 r. poz. 1870, </w:t>
      </w:r>
      <w:r w:rsidR="0044437C">
        <w:rPr>
          <w:sz w:val="24"/>
          <w:szCs w:val="24"/>
        </w:rPr>
        <w:br/>
      </w:r>
      <w:r w:rsidR="00856814">
        <w:rPr>
          <w:sz w:val="24"/>
          <w:szCs w:val="24"/>
        </w:rPr>
        <w:t>z późn. zm.</w:t>
      </w:r>
      <w:r w:rsidRPr="00836645">
        <w:rPr>
          <w:sz w:val="24"/>
          <w:szCs w:val="24"/>
        </w:rPr>
        <w:t>);</w:t>
      </w:r>
    </w:p>
    <w:p w14:paraId="5491C05B" w14:textId="27DE3756" w:rsidR="00153BD4" w:rsidRPr="00D54A5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ustawy z dnia 20 lutego 2015</w:t>
      </w:r>
      <w:r w:rsidR="008E1964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 xml:space="preserve">r. o wspieraniu rozwoju obszarów wiejskich z udziałem środków Europejskiego Funduszu Rolnego na rzecz Rozwoju Obszarów Wiejskich </w:t>
      </w:r>
      <w:r w:rsidR="00824036">
        <w:rPr>
          <w:sz w:val="24"/>
          <w:szCs w:val="24"/>
        </w:rPr>
        <w:br/>
      </w:r>
      <w:r w:rsidR="008E1964" w:rsidRPr="00836645">
        <w:rPr>
          <w:sz w:val="24"/>
          <w:szCs w:val="24"/>
        </w:rPr>
        <w:t xml:space="preserve">w ramach Programu Rozwoju Obszarów Wiejskich </w:t>
      </w:r>
      <w:r w:rsidR="005B3267" w:rsidRPr="00836645">
        <w:rPr>
          <w:sz w:val="24"/>
          <w:szCs w:val="24"/>
        </w:rPr>
        <w:t>na lata 2014</w:t>
      </w:r>
      <w:r w:rsidR="005B3267" w:rsidRPr="00960CDF">
        <w:rPr>
          <w:sz w:val="24"/>
          <w:szCs w:val="24"/>
        </w:rPr>
        <w:t>-</w:t>
      </w:r>
      <w:r w:rsidR="00844BDD">
        <w:rPr>
          <w:sz w:val="24"/>
          <w:szCs w:val="24"/>
        </w:rPr>
        <w:t xml:space="preserve">2020 </w:t>
      </w:r>
      <w:r w:rsidR="00960CDF" w:rsidRPr="00D54A55">
        <w:rPr>
          <w:sz w:val="24"/>
          <w:szCs w:val="24"/>
        </w:rPr>
        <w:t>(Dz. U. z 2017 r. poz. 562</w:t>
      </w:r>
      <w:r w:rsidR="00F80804">
        <w:rPr>
          <w:sz w:val="24"/>
          <w:szCs w:val="24"/>
        </w:rPr>
        <w:t>, 624</w:t>
      </w:r>
      <w:r w:rsidR="00BC5F7B">
        <w:rPr>
          <w:sz w:val="24"/>
          <w:szCs w:val="24"/>
        </w:rPr>
        <w:t xml:space="preserve">, </w:t>
      </w:r>
      <w:r w:rsidR="00F80804">
        <w:rPr>
          <w:sz w:val="24"/>
          <w:szCs w:val="24"/>
        </w:rPr>
        <w:t>892</w:t>
      </w:r>
      <w:r w:rsidR="001D5C05">
        <w:rPr>
          <w:sz w:val="24"/>
          <w:szCs w:val="24"/>
        </w:rPr>
        <w:t>,</w:t>
      </w:r>
      <w:r w:rsidR="00BC5F7B">
        <w:rPr>
          <w:sz w:val="24"/>
          <w:szCs w:val="24"/>
        </w:rPr>
        <w:t xml:space="preserve"> 935</w:t>
      </w:r>
      <w:r w:rsidR="001D5C05">
        <w:rPr>
          <w:sz w:val="24"/>
          <w:szCs w:val="24"/>
        </w:rPr>
        <w:t xml:space="preserve"> i 1475</w:t>
      </w:r>
      <w:r w:rsidR="00960CDF" w:rsidRPr="00D54A55">
        <w:rPr>
          <w:sz w:val="24"/>
          <w:szCs w:val="24"/>
        </w:rPr>
        <w:t>)</w:t>
      </w:r>
      <w:r w:rsidRPr="00D54A55">
        <w:rPr>
          <w:sz w:val="24"/>
          <w:szCs w:val="24"/>
        </w:rPr>
        <w:t>;</w:t>
      </w:r>
    </w:p>
    <w:p w14:paraId="768D3720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ustawy z dnia 27 maja 2015r. o finansowaniu wspólnej polityki rolnej (Dz. U. </w:t>
      </w:r>
      <w:r w:rsidR="00642DEA">
        <w:rPr>
          <w:sz w:val="24"/>
          <w:szCs w:val="24"/>
        </w:rPr>
        <w:t xml:space="preserve">z 2017 r. </w:t>
      </w:r>
      <w:r w:rsidRPr="00836645">
        <w:rPr>
          <w:sz w:val="24"/>
          <w:szCs w:val="24"/>
        </w:rPr>
        <w:t xml:space="preserve">poz. </w:t>
      </w:r>
      <w:r w:rsidR="00642DEA">
        <w:rPr>
          <w:sz w:val="24"/>
          <w:szCs w:val="24"/>
        </w:rPr>
        <w:t>1181</w:t>
      </w:r>
      <w:r w:rsidR="00714567">
        <w:rPr>
          <w:sz w:val="24"/>
          <w:szCs w:val="24"/>
        </w:rPr>
        <w:t xml:space="preserve"> i 1237</w:t>
      </w:r>
      <w:r w:rsidRPr="00836645">
        <w:rPr>
          <w:sz w:val="24"/>
          <w:szCs w:val="24"/>
        </w:rPr>
        <w:t>);</w:t>
      </w:r>
    </w:p>
    <w:p w14:paraId="2288BF30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ustawy z dnia 20 lutego 2015 r. o rozwoju lokalnym z udziałem lokalnej społeczności (Dz. U. poz. 378</w:t>
      </w:r>
      <w:r w:rsidR="005668AE">
        <w:rPr>
          <w:sz w:val="24"/>
          <w:szCs w:val="24"/>
        </w:rPr>
        <w:t xml:space="preserve"> </w:t>
      </w:r>
      <w:r w:rsidR="005668AE" w:rsidRPr="00A024AB">
        <w:rPr>
          <w:sz w:val="24"/>
          <w:szCs w:val="24"/>
        </w:rPr>
        <w:t>oraz z 2017 r. poz. 5</w:t>
      </w:r>
      <w:r w:rsidR="001D5C05">
        <w:rPr>
          <w:sz w:val="24"/>
          <w:szCs w:val="24"/>
        </w:rPr>
        <w:t xml:space="preserve"> i 1475</w:t>
      </w:r>
      <w:r w:rsidRPr="00836645">
        <w:rPr>
          <w:sz w:val="24"/>
          <w:szCs w:val="24"/>
        </w:rPr>
        <w:t>);</w:t>
      </w:r>
    </w:p>
    <w:p w14:paraId="731B51F3" w14:textId="77777777" w:rsidR="00EF403E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ustawy z dnia 29 sierpnia 1997 r. o ochronie danych osobowych (Dz. U. z 201</w:t>
      </w:r>
      <w:r w:rsidR="00CD6A94" w:rsidRPr="00836645">
        <w:rPr>
          <w:sz w:val="24"/>
          <w:szCs w:val="24"/>
        </w:rPr>
        <w:t>6</w:t>
      </w:r>
      <w:r w:rsidRPr="00836645">
        <w:rPr>
          <w:sz w:val="24"/>
          <w:szCs w:val="24"/>
        </w:rPr>
        <w:t xml:space="preserve"> r., poz. </w:t>
      </w:r>
      <w:r w:rsidR="00CD6A94" w:rsidRPr="00836645">
        <w:rPr>
          <w:sz w:val="24"/>
          <w:szCs w:val="24"/>
        </w:rPr>
        <w:t>922</w:t>
      </w:r>
      <w:r w:rsidR="00BA2B13" w:rsidRPr="00836645">
        <w:rPr>
          <w:sz w:val="24"/>
          <w:szCs w:val="24"/>
        </w:rPr>
        <w:t>)</w:t>
      </w:r>
      <w:r w:rsidR="00EF403E" w:rsidRPr="00836645">
        <w:rPr>
          <w:sz w:val="24"/>
          <w:szCs w:val="24"/>
        </w:rPr>
        <w:t>;</w:t>
      </w:r>
    </w:p>
    <w:p w14:paraId="7A23DC59" w14:textId="4E9D780C" w:rsidR="00153BD4" w:rsidRPr="00836645" w:rsidRDefault="00EF403E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ustawy z dnia 11 lipca 2014 r. o zasadach realizacji programów w zakresie polityki spójności finansowanych w perspektywie finansowej 2014-20</w:t>
      </w:r>
      <w:r w:rsidR="00BF41D6" w:rsidRPr="00836645">
        <w:rPr>
          <w:sz w:val="24"/>
          <w:szCs w:val="24"/>
        </w:rPr>
        <w:t>20 (Dz. U. z 201</w:t>
      </w:r>
      <w:r w:rsidR="00364EAD">
        <w:rPr>
          <w:sz w:val="24"/>
          <w:szCs w:val="24"/>
        </w:rPr>
        <w:t>7</w:t>
      </w:r>
      <w:r w:rsidR="00BF41D6" w:rsidRPr="00836645">
        <w:rPr>
          <w:sz w:val="24"/>
          <w:szCs w:val="24"/>
        </w:rPr>
        <w:t xml:space="preserve"> r., poz. </w:t>
      </w:r>
      <w:r w:rsidR="00364EAD">
        <w:rPr>
          <w:sz w:val="24"/>
          <w:szCs w:val="24"/>
        </w:rPr>
        <w:t>1460 i 1475</w:t>
      </w:r>
      <w:r w:rsidR="00BF41D6" w:rsidRPr="00836645">
        <w:rPr>
          <w:sz w:val="24"/>
          <w:szCs w:val="24"/>
        </w:rPr>
        <w:t>).</w:t>
      </w:r>
    </w:p>
    <w:p w14:paraId="4CC932F3" w14:textId="77777777" w:rsidR="00153BD4" w:rsidRPr="00642DEA" w:rsidRDefault="00153BD4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6DFCC60D" w14:textId="77777777" w:rsidR="00153BD4" w:rsidRPr="00836645" w:rsidRDefault="008900BB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18</w:t>
      </w:r>
    </w:p>
    <w:p w14:paraId="1546CFFE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Załączniki</w:t>
      </w:r>
    </w:p>
    <w:p w14:paraId="58A61312" w14:textId="77777777" w:rsidR="00153BD4" w:rsidRPr="00836645" w:rsidRDefault="00153BD4" w:rsidP="00153BD4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Załącznikami stanowiącymi integralną część umowy są:</w:t>
      </w:r>
    </w:p>
    <w:p w14:paraId="76368489" w14:textId="77777777" w:rsidR="00153BD4" w:rsidRPr="00836645" w:rsidRDefault="00153BD4" w:rsidP="004E5F35">
      <w:pPr>
        <w:pStyle w:val="Punkt"/>
        <w:keepLines w:val="0"/>
        <w:widowControl w:val="0"/>
        <w:numPr>
          <w:ilvl w:val="3"/>
          <w:numId w:val="21"/>
        </w:numPr>
        <w:ind w:left="426" w:hanging="426"/>
        <w:rPr>
          <w:sz w:val="24"/>
          <w:szCs w:val="24"/>
        </w:rPr>
      </w:pPr>
      <w:r w:rsidRPr="00836645">
        <w:rPr>
          <w:sz w:val="24"/>
          <w:szCs w:val="24"/>
        </w:rPr>
        <w:t xml:space="preserve">Załącznik nr 1 – Zestawienie </w:t>
      </w:r>
      <w:r w:rsidR="008965F5" w:rsidRPr="00836645">
        <w:rPr>
          <w:sz w:val="24"/>
          <w:szCs w:val="24"/>
        </w:rPr>
        <w:t xml:space="preserve">rzeczowo </w:t>
      </w:r>
      <w:r w:rsidR="00CD3E12" w:rsidRPr="00836645">
        <w:rPr>
          <w:sz w:val="24"/>
          <w:szCs w:val="24"/>
        </w:rPr>
        <w:t>–</w:t>
      </w:r>
      <w:r w:rsidR="008965F5" w:rsidRPr="00836645">
        <w:rPr>
          <w:sz w:val="24"/>
          <w:szCs w:val="24"/>
        </w:rPr>
        <w:t xml:space="preserve"> finansowe</w:t>
      </w:r>
      <w:r w:rsidR="00CD3E12" w:rsidRPr="00836645">
        <w:rPr>
          <w:sz w:val="24"/>
          <w:szCs w:val="24"/>
        </w:rPr>
        <w:t xml:space="preserve"> operacji</w:t>
      </w:r>
      <w:r w:rsidRPr="00836645">
        <w:rPr>
          <w:sz w:val="24"/>
          <w:szCs w:val="24"/>
        </w:rPr>
        <w:t>;</w:t>
      </w:r>
    </w:p>
    <w:p w14:paraId="2487644C" w14:textId="77777777" w:rsidR="005B3267" w:rsidRPr="00836645" w:rsidRDefault="008900BB" w:rsidP="00290AF0">
      <w:pPr>
        <w:pStyle w:val="Punkt"/>
        <w:keepLines w:val="0"/>
        <w:widowControl w:val="0"/>
        <w:numPr>
          <w:ilvl w:val="3"/>
          <w:numId w:val="21"/>
        </w:numPr>
        <w:ind w:left="426" w:hanging="426"/>
        <w:rPr>
          <w:sz w:val="24"/>
          <w:szCs w:val="24"/>
        </w:rPr>
      </w:pPr>
      <w:r w:rsidRPr="00836645">
        <w:rPr>
          <w:sz w:val="24"/>
          <w:szCs w:val="24"/>
        </w:rPr>
        <w:t>Załącznik nr 2</w:t>
      </w:r>
      <w:r w:rsidR="00153BD4" w:rsidRPr="00836645">
        <w:rPr>
          <w:sz w:val="24"/>
          <w:szCs w:val="24"/>
        </w:rPr>
        <w:t xml:space="preserve"> – </w:t>
      </w:r>
      <w:r w:rsidR="005B3267" w:rsidRPr="00836645">
        <w:rPr>
          <w:sz w:val="24"/>
          <w:szCs w:val="24"/>
        </w:rPr>
        <w:t xml:space="preserve">Wykaz </w:t>
      </w:r>
      <w:r w:rsidR="00153BD4" w:rsidRPr="00836645">
        <w:rPr>
          <w:sz w:val="24"/>
          <w:szCs w:val="24"/>
        </w:rPr>
        <w:t xml:space="preserve">działek ewidencyjnych, na których realizowana </w:t>
      </w:r>
      <w:r w:rsidR="005B3267" w:rsidRPr="00836645">
        <w:rPr>
          <w:sz w:val="24"/>
          <w:szCs w:val="24"/>
        </w:rPr>
        <w:t xml:space="preserve">będzie </w:t>
      </w:r>
      <w:r w:rsidR="00153BD4" w:rsidRPr="00836645">
        <w:rPr>
          <w:sz w:val="24"/>
          <w:szCs w:val="24"/>
        </w:rPr>
        <w:t>operacja trwale związana z nieruchomością</w:t>
      </w:r>
      <w:r w:rsidR="00EF403E" w:rsidRPr="00836645">
        <w:rPr>
          <w:sz w:val="24"/>
          <w:szCs w:val="24"/>
        </w:rPr>
        <w:t>.</w:t>
      </w:r>
    </w:p>
    <w:p w14:paraId="791F7A11" w14:textId="77777777" w:rsidR="00836645" w:rsidRPr="00642DEA" w:rsidRDefault="00836645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479AE2CC" w14:textId="77777777" w:rsidR="00153BD4" w:rsidRPr="00836645" w:rsidRDefault="008900BB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19</w:t>
      </w:r>
    </w:p>
    <w:p w14:paraId="1BFB996F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Postanowienia końcowe</w:t>
      </w:r>
    </w:p>
    <w:p w14:paraId="1E39EB54" w14:textId="77777777" w:rsidR="00153BD4" w:rsidRPr="00836645" w:rsidRDefault="00153BD4" w:rsidP="004E5F35">
      <w:pPr>
        <w:pStyle w:val="Ustp0"/>
        <w:keepLines w:val="0"/>
        <w:widowControl w:val="0"/>
        <w:numPr>
          <w:ilvl w:val="0"/>
          <w:numId w:val="20"/>
        </w:numPr>
        <w:spacing w:before="0"/>
        <w:ind w:left="426" w:hanging="426"/>
        <w:rPr>
          <w:sz w:val="24"/>
          <w:szCs w:val="24"/>
        </w:rPr>
      </w:pPr>
      <w:r w:rsidRPr="00836645">
        <w:rPr>
          <w:sz w:val="24"/>
          <w:szCs w:val="24"/>
        </w:rPr>
        <w:t>Umowa została sporządzona w trzech jednobrzmiących egzemplarzach, z których jeden otrzymuje Beneficjent, a dwa Województw</w:t>
      </w:r>
      <w:r w:rsidR="00C511D1" w:rsidRPr="00836645">
        <w:rPr>
          <w:sz w:val="24"/>
          <w:szCs w:val="24"/>
        </w:rPr>
        <w:t>o</w:t>
      </w:r>
      <w:r w:rsidRPr="00836645">
        <w:rPr>
          <w:sz w:val="24"/>
          <w:szCs w:val="24"/>
        </w:rPr>
        <w:t>.</w:t>
      </w:r>
    </w:p>
    <w:p w14:paraId="2F05AB3E" w14:textId="77777777" w:rsidR="00153BD4" w:rsidRPr="00836645" w:rsidRDefault="00153BD4" w:rsidP="004E5F35">
      <w:pPr>
        <w:pStyle w:val="Ustp0"/>
        <w:keepLines w:val="0"/>
        <w:widowControl w:val="0"/>
        <w:numPr>
          <w:ilvl w:val="0"/>
          <w:numId w:val="20"/>
        </w:numPr>
        <w:spacing w:before="0"/>
        <w:ind w:left="426" w:hanging="426"/>
        <w:rPr>
          <w:sz w:val="24"/>
          <w:szCs w:val="24"/>
        </w:rPr>
      </w:pPr>
      <w:r w:rsidRPr="00836645">
        <w:rPr>
          <w:sz w:val="24"/>
          <w:szCs w:val="24"/>
        </w:rPr>
        <w:t>Umowa obowiązuje od dnia jej zawarcia.</w:t>
      </w:r>
    </w:p>
    <w:p w14:paraId="07872612" w14:textId="77777777" w:rsidR="00ED6CBD" w:rsidRDefault="00ED6CBD" w:rsidP="00153BD4">
      <w:pPr>
        <w:widowControl w:val="0"/>
        <w:jc w:val="both"/>
        <w:rPr>
          <w:sz w:val="24"/>
          <w:szCs w:val="24"/>
        </w:rPr>
      </w:pPr>
    </w:p>
    <w:p w14:paraId="66CC2B05" w14:textId="77777777" w:rsidR="00642DEA" w:rsidRDefault="00642DEA" w:rsidP="00153BD4">
      <w:pPr>
        <w:widowControl w:val="0"/>
        <w:jc w:val="both"/>
        <w:rPr>
          <w:sz w:val="24"/>
          <w:szCs w:val="24"/>
        </w:rPr>
      </w:pPr>
    </w:p>
    <w:p w14:paraId="419B5EA5" w14:textId="77777777" w:rsidR="00642DEA" w:rsidRDefault="00642DEA" w:rsidP="00153BD4">
      <w:pPr>
        <w:widowControl w:val="0"/>
        <w:jc w:val="both"/>
        <w:rPr>
          <w:sz w:val="24"/>
          <w:szCs w:val="24"/>
        </w:rPr>
      </w:pPr>
    </w:p>
    <w:p w14:paraId="008AB524" w14:textId="77777777" w:rsidR="00642DEA" w:rsidRDefault="00642DEA" w:rsidP="00153BD4">
      <w:pPr>
        <w:widowControl w:val="0"/>
        <w:jc w:val="both"/>
        <w:rPr>
          <w:sz w:val="24"/>
          <w:szCs w:val="24"/>
        </w:rPr>
      </w:pPr>
    </w:p>
    <w:p w14:paraId="6453C758" w14:textId="77777777" w:rsidR="00642DEA" w:rsidRDefault="00642DEA" w:rsidP="00153BD4">
      <w:pPr>
        <w:widowControl w:val="0"/>
        <w:jc w:val="both"/>
        <w:rPr>
          <w:sz w:val="24"/>
          <w:szCs w:val="24"/>
        </w:rPr>
      </w:pPr>
    </w:p>
    <w:p w14:paraId="7D136DAF" w14:textId="77777777" w:rsidR="00642DEA" w:rsidRDefault="00642DEA" w:rsidP="00153BD4">
      <w:pPr>
        <w:widowControl w:val="0"/>
        <w:jc w:val="both"/>
        <w:rPr>
          <w:sz w:val="24"/>
          <w:szCs w:val="24"/>
        </w:rPr>
      </w:pPr>
    </w:p>
    <w:p w14:paraId="6D63BB65" w14:textId="77777777" w:rsidR="00642DEA" w:rsidRDefault="00642DEA" w:rsidP="00153BD4">
      <w:pPr>
        <w:widowControl w:val="0"/>
        <w:jc w:val="both"/>
        <w:rPr>
          <w:sz w:val="24"/>
          <w:szCs w:val="24"/>
        </w:rPr>
      </w:pPr>
    </w:p>
    <w:p w14:paraId="26191664" w14:textId="77777777" w:rsidR="00642DEA" w:rsidRPr="00836645" w:rsidRDefault="00642DEA" w:rsidP="00153BD4">
      <w:pPr>
        <w:widowControl w:val="0"/>
        <w:jc w:val="both"/>
        <w:rPr>
          <w:sz w:val="24"/>
          <w:szCs w:val="24"/>
        </w:rPr>
      </w:pPr>
    </w:p>
    <w:tbl>
      <w:tblPr>
        <w:tblW w:w="8930" w:type="dxa"/>
        <w:tblInd w:w="250" w:type="dxa"/>
        <w:tblLook w:val="01E0" w:firstRow="1" w:lastRow="1" w:firstColumn="1" w:lastColumn="1" w:noHBand="0" w:noVBand="0"/>
      </w:tblPr>
      <w:tblGrid>
        <w:gridCol w:w="5070"/>
        <w:gridCol w:w="3860"/>
      </w:tblGrid>
      <w:tr w:rsidR="00153BD4" w:rsidRPr="00836645" w14:paraId="5A8DB321" w14:textId="77777777" w:rsidTr="00DA0276">
        <w:trPr>
          <w:trHeight w:val="794"/>
        </w:trPr>
        <w:tc>
          <w:tcPr>
            <w:tcW w:w="5070" w:type="dxa"/>
          </w:tcPr>
          <w:p w14:paraId="2B7CC82E" w14:textId="77777777" w:rsidR="00153BD4" w:rsidRPr="00836645" w:rsidRDefault="00153BD4" w:rsidP="00836645">
            <w:pPr>
              <w:widowControl w:val="0"/>
              <w:jc w:val="center"/>
              <w:rPr>
                <w:sz w:val="24"/>
                <w:szCs w:val="24"/>
              </w:rPr>
            </w:pPr>
            <w:r w:rsidRPr="00836645">
              <w:rPr>
                <w:sz w:val="24"/>
                <w:szCs w:val="24"/>
              </w:rPr>
              <w:t>……………………………..</w:t>
            </w:r>
          </w:p>
        </w:tc>
        <w:tc>
          <w:tcPr>
            <w:tcW w:w="3860" w:type="dxa"/>
          </w:tcPr>
          <w:p w14:paraId="6D185BFC" w14:textId="77777777" w:rsidR="00153BD4" w:rsidRPr="00836645" w:rsidRDefault="00153BD4" w:rsidP="00836645">
            <w:pPr>
              <w:widowControl w:val="0"/>
              <w:jc w:val="center"/>
              <w:rPr>
                <w:sz w:val="24"/>
                <w:szCs w:val="24"/>
              </w:rPr>
            </w:pPr>
            <w:r w:rsidRPr="00836645">
              <w:rPr>
                <w:sz w:val="24"/>
                <w:szCs w:val="24"/>
              </w:rPr>
              <w:t>……………………………..</w:t>
            </w:r>
          </w:p>
        </w:tc>
      </w:tr>
      <w:tr w:rsidR="00153BD4" w:rsidRPr="00F045C4" w14:paraId="05FB9D9C" w14:textId="77777777" w:rsidTr="00DA0276">
        <w:trPr>
          <w:trHeight w:val="794"/>
        </w:trPr>
        <w:tc>
          <w:tcPr>
            <w:tcW w:w="5070" w:type="dxa"/>
          </w:tcPr>
          <w:p w14:paraId="091DD813" w14:textId="77777777" w:rsidR="00153BD4" w:rsidRPr="00836645" w:rsidRDefault="00153BD4" w:rsidP="00836645">
            <w:pPr>
              <w:widowControl w:val="0"/>
              <w:jc w:val="center"/>
              <w:rPr>
                <w:sz w:val="24"/>
                <w:szCs w:val="24"/>
              </w:rPr>
            </w:pPr>
            <w:r w:rsidRPr="00836645">
              <w:rPr>
                <w:sz w:val="24"/>
                <w:szCs w:val="24"/>
              </w:rPr>
              <w:t>……………………………..</w:t>
            </w:r>
          </w:p>
          <w:p w14:paraId="58F717A2" w14:textId="77777777" w:rsidR="00153BD4" w:rsidRPr="00836645" w:rsidRDefault="00153BD4" w:rsidP="008366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36645">
              <w:rPr>
                <w:b/>
                <w:sz w:val="24"/>
                <w:szCs w:val="24"/>
              </w:rPr>
              <w:t>Województw</w:t>
            </w:r>
            <w:r w:rsidR="00C511D1" w:rsidRPr="00836645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0" w:type="dxa"/>
          </w:tcPr>
          <w:p w14:paraId="1A528DAD" w14:textId="77777777" w:rsidR="00153BD4" w:rsidRPr="00836645" w:rsidRDefault="00153BD4" w:rsidP="008366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36645">
              <w:rPr>
                <w:sz w:val="24"/>
                <w:szCs w:val="24"/>
              </w:rPr>
              <w:t>……………………………..</w:t>
            </w:r>
          </w:p>
          <w:p w14:paraId="6C11E7EF" w14:textId="77777777" w:rsidR="00153BD4" w:rsidRPr="00992B7C" w:rsidRDefault="00153BD4" w:rsidP="008366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36645">
              <w:rPr>
                <w:b/>
                <w:sz w:val="24"/>
                <w:szCs w:val="24"/>
              </w:rPr>
              <w:t>Beneficjent</w:t>
            </w:r>
          </w:p>
        </w:tc>
      </w:tr>
    </w:tbl>
    <w:p w14:paraId="20DA1ECC" w14:textId="77777777" w:rsidR="00153BD4" w:rsidRPr="00086A29" w:rsidRDefault="00153BD4" w:rsidP="00153BD4">
      <w:pPr>
        <w:widowControl w:val="0"/>
        <w:jc w:val="both"/>
        <w:rPr>
          <w:sz w:val="24"/>
          <w:szCs w:val="24"/>
        </w:rPr>
      </w:pPr>
    </w:p>
    <w:p w14:paraId="6ADC49A1" w14:textId="77777777" w:rsidR="00E65856" w:rsidRDefault="00E65856" w:rsidP="00153BD4">
      <w:pPr>
        <w:pStyle w:val="Akapitzlist"/>
        <w:spacing w:before="120" w:after="120"/>
        <w:ind w:left="284"/>
        <w:jc w:val="both"/>
      </w:pPr>
    </w:p>
    <w:sectPr w:rsidR="00E6585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91319" w14:textId="77777777" w:rsidR="002E12D7" w:rsidRDefault="002E12D7" w:rsidP="00EC79F9">
      <w:r>
        <w:separator/>
      </w:r>
    </w:p>
  </w:endnote>
  <w:endnote w:type="continuationSeparator" w:id="0">
    <w:p w14:paraId="31DCA75C" w14:textId="77777777" w:rsidR="002E12D7" w:rsidRDefault="002E12D7" w:rsidP="00EC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79135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742B0C4" w14:textId="65C5DF4F" w:rsidR="00096CBF" w:rsidRDefault="00096CBF" w:rsidP="006C7717">
            <w:pPr>
              <w:pStyle w:val="Stopka"/>
            </w:pPr>
            <w:r>
              <w:rPr>
                <w:lang w:val="pl-PL"/>
              </w:rPr>
              <w:t>U-1/PROW 2014-2020/19.2_G/16/4</w:t>
            </w:r>
            <w:r w:rsidR="00824036">
              <w:rPr>
                <w:lang w:val="pl-PL"/>
              </w:rPr>
              <w:t>z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tab/>
            </w:r>
            <w:r>
              <w:rPr>
                <w:lang w:val="pl-PL"/>
              </w:rP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20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20A6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843077" w14:textId="77777777" w:rsidR="00096CBF" w:rsidRDefault="00096C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8DEE2" w14:textId="77777777" w:rsidR="002E12D7" w:rsidRDefault="002E12D7" w:rsidP="00EC79F9">
      <w:r>
        <w:separator/>
      </w:r>
    </w:p>
  </w:footnote>
  <w:footnote w:type="continuationSeparator" w:id="0">
    <w:p w14:paraId="5E611EB5" w14:textId="77777777" w:rsidR="002E12D7" w:rsidRDefault="002E12D7" w:rsidP="00EC79F9">
      <w:r>
        <w:continuationSeparator/>
      </w:r>
    </w:p>
  </w:footnote>
  <w:footnote w:id="1">
    <w:p w14:paraId="4B66A4E3" w14:textId="77777777" w:rsidR="00096CBF" w:rsidRPr="00851840" w:rsidRDefault="00096CBF" w:rsidP="007C4C80">
      <w:pPr>
        <w:pStyle w:val="Tekstprzypisudolnego"/>
        <w:ind w:left="142" w:hanging="142"/>
        <w:jc w:val="both"/>
      </w:pPr>
      <w:r w:rsidRPr="00851840">
        <w:rPr>
          <w:rStyle w:val="Odwoanieprzypisudolnego"/>
        </w:rPr>
        <w:footnoteRef/>
      </w:r>
      <w:r w:rsidRPr="00851840">
        <w:t xml:space="preserve"> Niepotrzebne skreślić</w:t>
      </w:r>
    </w:p>
  </w:footnote>
  <w:footnote w:id="2">
    <w:p w14:paraId="3BD08749" w14:textId="77777777" w:rsidR="00096CBF" w:rsidRPr="007C4145" w:rsidRDefault="00096CBF" w:rsidP="007C4145">
      <w:pPr>
        <w:pStyle w:val="Tekstprzypisudolnego"/>
        <w:ind w:left="284" w:hanging="284"/>
        <w:jc w:val="both"/>
      </w:pPr>
      <w:r w:rsidRPr="007C4145">
        <w:rPr>
          <w:rStyle w:val="Odwoanieprzypisudolnego"/>
        </w:rPr>
        <w:footnoteRef/>
      </w:r>
      <w:r w:rsidRPr="007C4145">
        <w:t xml:space="preserve"> Należy wpisać nazwę urzędu marszałkowskiego lub nazwę wojewódzkiej samorządowej jednostki organizacyjnej, o których mowa w § 30 ust. 1 rozporządzenia.</w:t>
      </w:r>
    </w:p>
  </w:footnote>
  <w:footnote w:id="3">
    <w:p w14:paraId="49E2C7CC" w14:textId="77777777" w:rsidR="00096CBF" w:rsidRPr="007C4145" w:rsidRDefault="00096CBF" w:rsidP="0044437C">
      <w:pPr>
        <w:pStyle w:val="Tekstprzypisudolnego"/>
        <w:ind w:left="284" w:hanging="284"/>
        <w:jc w:val="both"/>
      </w:pPr>
      <w:r w:rsidRPr="007C4145">
        <w:rPr>
          <w:rStyle w:val="Odwoanieprzypisudolnego"/>
        </w:rPr>
        <w:footnoteRef/>
      </w:r>
      <w:r w:rsidRPr="007C4145">
        <w:t xml:space="preserve"> Dotyczy Beneficjenta, któremu przyznano wyprzedzające finansowanie na podstawie wniosku o przyznanie </w:t>
      </w:r>
      <w:r>
        <w:t>p</w:t>
      </w:r>
      <w:r w:rsidRPr="007C4145">
        <w:t>omocy</w:t>
      </w:r>
      <w:r>
        <w:t>.</w:t>
      </w:r>
    </w:p>
  </w:footnote>
  <w:footnote w:id="4">
    <w:p w14:paraId="1C17B381" w14:textId="77777777" w:rsidR="00096CBF" w:rsidRPr="007C4145" w:rsidRDefault="00096CBF" w:rsidP="0044437C">
      <w:pPr>
        <w:pStyle w:val="Tekstprzypisudolnego"/>
        <w:ind w:left="284" w:hanging="284"/>
        <w:jc w:val="both"/>
      </w:pPr>
      <w:r w:rsidRPr="007C4145">
        <w:rPr>
          <w:rStyle w:val="Odwoanieprzypisudolnego"/>
        </w:rPr>
        <w:footnoteRef/>
      </w:r>
      <w:r w:rsidRPr="007C4145">
        <w:t xml:space="preserve"> Należy wpisać zakres/zakresy operacji zgodnie z zakresem wskazanym we wniosku o przyznanie pomocy.</w:t>
      </w:r>
    </w:p>
  </w:footnote>
  <w:footnote w:id="5">
    <w:p w14:paraId="544E1FE6" w14:textId="77777777" w:rsidR="00096CBF" w:rsidRDefault="00096CBF" w:rsidP="0044437C">
      <w:pPr>
        <w:pStyle w:val="Tekstprzypisudolnego"/>
        <w:jc w:val="both"/>
      </w:pPr>
      <w:r w:rsidRPr="00BA2B13">
        <w:rPr>
          <w:rStyle w:val="Odwoanieprzypisudolnego"/>
        </w:rPr>
        <w:footnoteRef/>
      </w:r>
      <w:r w:rsidRPr="00BA2B13">
        <w:t xml:space="preserve"> Należy wybrać wskaźniki realizacji celu operacji zgodnie z wnioskiem o przyznanie pomocy</w:t>
      </w:r>
      <w:r>
        <w:t xml:space="preserve">. </w:t>
      </w:r>
    </w:p>
  </w:footnote>
  <w:footnote w:id="6">
    <w:p w14:paraId="00243D06" w14:textId="77777777" w:rsidR="00096CBF" w:rsidRPr="004A6241" w:rsidRDefault="00096CBF" w:rsidP="003A0317">
      <w:pPr>
        <w:pStyle w:val="Tekstprzypisudolnego"/>
        <w:ind w:left="142" w:hanging="142"/>
        <w:jc w:val="both"/>
      </w:pPr>
      <w:r w:rsidRPr="00851840">
        <w:rPr>
          <w:rStyle w:val="Odwoanieprzypisudolnego"/>
        </w:rPr>
        <w:footnoteRef/>
      </w:r>
      <w:r w:rsidRPr="004A6241">
        <w:rPr>
          <w:rFonts w:eastAsia="Calibri"/>
          <w:lang w:eastAsia="en-US"/>
        </w:rPr>
        <w:t xml:space="preserve"> Dotyczy wyłącznie operacji trwale związanych z nieruchomością. W przypadku </w:t>
      </w:r>
      <w:r w:rsidRPr="004A6241">
        <w:t>realizacji operacji obejmujących zadania nieinwestycyjne, jeżeli nie jest możliwe wskazanie szczegółowego adresu realizacji operacji, należy wpisać</w:t>
      </w:r>
      <w:r>
        <w:t xml:space="preserve"> adres miejsca zamieszkania/ siedziby</w:t>
      </w:r>
      <w:r w:rsidRPr="004A6241">
        <w:t xml:space="preserve"> Beneficjenta.</w:t>
      </w:r>
    </w:p>
  </w:footnote>
  <w:footnote w:id="7">
    <w:p w14:paraId="0945BD1D" w14:textId="77777777" w:rsidR="00096CBF" w:rsidRPr="008444F5" w:rsidRDefault="00096CBF" w:rsidP="008444F5">
      <w:pPr>
        <w:pStyle w:val="Tekstprzypisudolnego"/>
        <w:ind w:left="142" w:hanging="142"/>
        <w:jc w:val="both"/>
      </w:pPr>
      <w:r w:rsidRPr="008444F5">
        <w:rPr>
          <w:rStyle w:val="Odwoanieprzypisudolnego"/>
        </w:rPr>
        <w:footnoteRef/>
      </w:r>
      <w:r w:rsidRPr="008444F5">
        <w:t xml:space="preserve"> Wysokość pomocy przyznanej na jeden projekt grantowy nie może przekroczyć 300 tys. złotych.</w:t>
      </w:r>
    </w:p>
  </w:footnote>
  <w:footnote w:id="8">
    <w:p w14:paraId="5374C246" w14:textId="77777777" w:rsidR="00096CBF" w:rsidRPr="008444F5" w:rsidRDefault="00096CBF" w:rsidP="008444F5">
      <w:pPr>
        <w:pStyle w:val="Tekstprzypisudolnego"/>
        <w:ind w:left="142" w:hanging="142"/>
        <w:jc w:val="both"/>
      </w:pPr>
      <w:r w:rsidRPr="008444F5">
        <w:rPr>
          <w:rStyle w:val="Odwoanieprzypisudolnego"/>
        </w:rPr>
        <w:footnoteRef/>
      </w:r>
      <w:r w:rsidRPr="008444F5">
        <w:t xml:space="preserve"> Suma płatności </w:t>
      </w:r>
      <w:r>
        <w:t xml:space="preserve">pośredniej i końcowej </w:t>
      </w:r>
      <w:r w:rsidRPr="008444F5">
        <w:t xml:space="preserve">nie może przekraczać kwoty pomocy określonej w </w:t>
      </w:r>
      <w:r>
        <w:t xml:space="preserve">§ 4 </w:t>
      </w:r>
      <w:r w:rsidRPr="008444F5">
        <w:t>ust.1.</w:t>
      </w:r>
    </w:p>
  </w:footnote>
  <w:footnote w:id="9">
    <w:p w14:paraId="414DDD40" w14:textId="77777777" w:rsidR="00096CBF" w:rsidRDefault="00096CBF">
      <w:pPr>
        <w:pStyle w:val="Tekstprzypisudolnego"/>
      </w:pPr>
      <w:r>
        <w:rPr>
          <w:rStyle w:val="Odwoanieprzypisudolnego"/>
        </w:rPr>
        <w:footnoteRef/>
      </w:r>
      <w:r>
        <w:t xml:space="preserve"> Kwota wyprzedzającego finansowania operacji nie może przekraczać 36,37% kwoty pomocy.</w:t>
      </w:r>
    </w:p>
  </w:footnote>
  <w:footnote w:id="10">
    <w:p w14:paraId="632DA508" w14:textId="3A298444" w:rsidR="00096CBF" w:rsidRDefault="00096CBF" w:rsidP="0044437C">
      <w:pPr>
        <w:pStyle w:val="Tekstprzypisudolnego"/>
        <w:jc w:val="both"/>
      </w:pPr>
      <w:r w:rsidRPr="0044437C">
        <w:rPr>
          <w:rStyle w:val="Odwoanieprzypisudolnego"/>
        </w:rPr>
        <w:footnoteRef/>
      </w:r>
      <w:r w:rsidRPr="0044437C">
        <w:t xml:space="preserve"> Nie stosuje się do Beneficjenta będącego organizacją </w:t>
      </w:r>
      <w:r>
        <w:t>pozarządową, o której mowa w § 4 ust. 3 pkt 1 rozporządzenia,</w:t>
      </w:r>
      <w:r w:rsidRPr="0044437C">
        <w:t xml:space="preserve"> w zakresie, w jakim nie jest to sprzeczne z art. 59 ust. 8 rozporządzenia nr 1305/2013.</w:t>
      </w:r>
    </w:p>
  </w:footnote>
  <w:footnote w:id="11">
    <w:p w14:paraId="69211A5E" w14:textId="77777777" w:rsidR="00096CBF" w:rsidRDefault="00096CBF">
      <w:pPr>
        <w:pStyle w:val="Tekstprzypisudolnego"/>
      </w:pPr>
      <w:r w:rsidRPr="00BC5F14">
        <w:rPr>
          <w:rStyle w:val="Odwoanieprzypisudolnego"/>
        </w:rPr>
        <w:footnoteRef/>
      </w:r>
      <w:r w:rsidRPr="00BC5F14">
        <w:t xml:space="preserve"> Dotyczy operacji w zakresie, o którym mowa w § 2 ust. 1 pkt 5 i 6 rozporządzenia.</w:t>
      </w:r>
    </w:p>
  </w:footnote>
  <w:footnote w:id="12">
    <w:p w14:paraId="35FD68A8" w14:textId="377CDEA6" w:rsidR="00096CBF" w:rsidRDefault="00096CBF" w:rsidP="0044437C">
      <w:pPr>
        <w:pStyle w:val="Tekstprzypisudolnego"/>
        <w:jc w:val="both"/>
      </w:pPr>
      <w:r w:rsidRPr="0044437C">
        <w:rPr>
          <w:rStyle w:val="Odwoanieprzypisudolnego"/>
        </w:rPr>
        <w:footnoteRef/>
      </w:r>
      <w:r w:rsidRPr="0044437C">
        <w:t xml:space="preserve"> Nie stosuje się do grantobiorcy będącego organizacją </w:t>
      </w:r>
      <w:r>
        <w:t>pozarządową, o której mowa w § 4 ust. 3 pkt 1 rozporządzenia,</w:t>
      </w:r>
      <w:r w:rsidRPr="0044437C">
        <w:t xml:space="preserve"> w zakresie, w jakim nie jest to sprzeczne z art. 59 ust. 8 rozporządzenia nr 1305/2013. Nie stosuje się także do grantobiorcy będącego jednostką sektora finansów publicznych (w zakresie, w jakim nie jest to sprzeczne z art. 59 ust. 8 rozporządzenia nr 1305/2013) jeśli LGD wymagała od grantobiorcy wkładu własnego </w:t>
      </w:r>
      <w:r w:rsidR="00824036">
        <w:br/>
      </w:r>
      <w:r w:rsidRPr="0044437C">
        <w:t>w realizację zadania na które grant jest przyznawany, tj. LGD przyznaje grant, który w 100% nie pokrywa kosztów realizacji zadania przez grantobiorcę.</w:t>
      </w:r>
    </w:p>
  </w:footnote>
  <w:footnote w:id="13">
    <w:p w14:paraId="55A4CD12" w14:textId="77777777" w:rsidR="00096CBF" w:rsidRPr="003A0317" w:rsidRDefault="00096CBF" w:rsidP="00153BD4">
      <w:pPr>
        <w:pStyle w:val="Tekstprzypisudolnego"/>
      </w:pPr>
      <w:r w:rsidRPr="003A0317">
        <w:rPr>
          <w:rStyle w:val="Odwoanieprzypisudolnego"/>
        </w:rPr>
        <w:footnoteRef/>
      </w:r>
      <w:r w:rsidRPr="003A0317">
        <w:t xml:space="preserve"> Art. 63 ust. 1 rozporządzenia </w:t>
      </w:r>
      <w:r>
        <w:t xml:space="preserve">nr </w:t>
      </w:r>
      <w:r w:rsidRPr="003A0317">
        <w:t>809/2014.</w:t>
      </w:r>
    </w:p>
  </w:footnote>
  <w:footnote w:id="14">
    <w:p w14:paraId="2E5C15CA" w14:textId="77777777" w:rsidR="00096CBF" w:rsidRPr="003A0317" w:rsidRDefault="00096CBF" w:rsidP="00153BD4">
      <w:pPr>
        <w:pStyle w:val="Tekstprzypisudolnego"/>
      </w:pPr>
      <w:r w:rsidRPr="003A0317">
        <w:rPr>
          <w:rStyle w:val="Odwoanieprzypisudolnego"/>
        </w:rPr>
        <w:footnoteRef/>
      </w:r>
      <w:r w:rsidRPr="003A0317">
        <w:t xml:space="preserve"> Art. 35 ust. 5 i 6 rozporządzenia </w:t>
      </w:r>
      <w:r>
        <w:t xml:space="preserve">nr </w:t>
      </w:r>
      <w:r w:rsidRPr="003A0317">
        <w:t>640/2014.</w:t>
      </w:r>
    </w:p>
  </w:footnote>
  <w:footnote w:id="15">
    <w:p w14:paraId="1DBCAF97" w14:textId="77777777" w:rsidR="00096CBF" w:rsidRPr="0021344A" w:rsidRDefault="00096CBF" w:rsidP="00153BD4">
      <w:pPr>
        <w:pStyle w:val="Tekstprzypisudolnego"/>
      </w:pPr>
      <w:r w:rsidRPr="00BA2B13">
        <w:rPr>
          <w:rStyle w:val="Odwoanieprzypisudolnego"/>
        </w:rPr>
        <w:footnoteRef/>
      </w:r>
      <w:r w:rsidRPr="0021344A">
        <w:t xml:space="preserve"> W rozumieniu art. 2 pkt 36 rozporządzenia </w:t>
      </w:r>
      <w:r>
        <w:t xml:space="preserve">nr </w:t>
      </w:r>
      <w:r w:rsidRPr="0021344A">
        <w:t>1303/2013.</w:t>
      </w:r>
    </w:p>
  </w:footnote>
  <w:footnote w:id="16">
    <w:p w14:paraId="6AA8F916" w14:textId="77777777" w:rsidR="00096CBF" w:rsidRPr="0021344A" w:rsidRDefault="00096CBF">
      <w:pPr>
        <w:pStyle w:val="Tekstprzypisudolnego"/>
      </w:pPr>
      <w:r w:rsidRPr="0021344A">
        <w:rPr>
          <w:rStyle w:val="Odwoanieprzypisudolnego"/>
        </w:rPr>
        <w:footnoteRef/>
      </w:r>
      <w:r w:rsidRPr="0021344A">
        <w:t xml:space="preserve"> </w:t>
      </w:r>
      <w:r>
        <w:t>Zgodnie z przepisami ustawy.</w:t>
      </w:r>
    </w:p>
  </w:footnote>
  <w:footnote w:id="17">
    <w:p w14:paraId="6F68BAE6" w14:textId="77777777" w:rsidR="00096CBF" w:rsidRPr="00E70B12" w:rsidRDefault="00096CBF" w:rsidP="00153BD4">
      <w:pPr>
        <w:pStyle w:val="Tekstprzypisudolnego"/>
      </w:pPr>
      <w:r w:rsidRPr="00E70B12">
        <w:rPr>
          <w:rStyle w:val="Odwoanieprzypisudolnego"/>
        </w:rPr>
        <w:footnoteRef/>
      </w:r>
      <w:r w:rsidRPr="00E70B12">
        <w:t xml:space="preserve"> Dotyczy operacji, dla których pomoc będzie przekazywana w dwóch płatnościach.</w:t>
      </w:r>
    </w:p>
  </w:footnote>
  <w:footnote w:id="18">
    <w:p w14:paraId="1FD6F7B4" w14:textId="77777777" w:rsidR="00096CBF" w:rsidRPr="003A0317" w:rsidRDefault="00096CBF" w:rsidP="00153BD4">
      <w:pPr>
        <w:pStyle w:val="Tekstprzypisudolnego"/>
      </w:pPr>
      <w:r w:rsidRPr="00672D08">
        <w:rPr>
          <w:rStyle w:val="Odwoanieprzypisudolnego"/>
        </w:rPr>
        <w:footnoteRef/>
      </w:r>
      <w:r w:rsidRPr="00836645">
        <w:rPr>
          <w:vertAlign w:val="superscript"/>
        </w:rPr>
        <w:t xml:space="preserve"> </w:t>
      </w:r>
      <w:r w:rsidRPr="003A0317">
        <w:t>Art. 2 ust. 2 rozporządzenia</w:t>
      </w:r>
      <w:r>
        <w:t xml:space="preserve"> nr </w:t>
      </w:r>
      <w:r w:rsidRPr="003A0317">
        <w:t xml:space="preserve">1306/2013 oraz art. 4 rozporządzenia </w:t>
      </w:r>
      <w:r>
        <w:t xml:space="preserve">nr </w:t>
      </w:r>
      <w:r w:rsidRPr="003A0317">
        <w:t>640/2014.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2EE"/>
    <w:multiLevelType w:val="hybridMultilevel"/>
    <w:tmpl w:val="52283DA0"/>
    <w:lvl w:ilvl="0" w:tplc="749E3160">
      <w:start w:val="1"/>
      <w:numFmt w:val="lowerLetter"/>
      <w:lvlText w:val="%1)"/>
      <w:lvlJc w:val="left"/>
      <w:pPr>
        <w:ind w:left="2913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7">
      <w:start w:val="1"/>
      <w:numFmt w:val="lowerLetter"/>
      <w:lvlText w:val="%6)"/>
      <w:lvlJc w:val="lef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32A0CC1"/>
    <w:multiLevelType w:val="hybridMultilevel"/>
    <w:tmpl w:val="16227B06"/>
    <w:lvl w:ilvl="0" w:tplc="0415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03DE0969"/>
    <w:multiLevelType w:val="hybridMultilevel"/>
    <w:tmpl w:val="DA662E5A"/>
    <w:lvl w:ilvl="0" w:tplc="AEAEB6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06BB59C1"/>
    <w:multiLevelType w:val="multilevel"/>
    <w:tmpl w:val="C05ADCA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07A7369F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8D27FC1"/>
    <w:multiLevelType w:val="hybridMultilevel"/>
    <w:tmpl w:val="A6E07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65188"/>
    <w:multiLevelType w:val="hybridMultilevel"/>
    <w:tmpl w:val="656C45F6"/>
    <w:lvl w:ilvl="0" w:tplc="46B60AD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CA07FB0"/>
    <w:multiLevelType w:val="hybridMultilevel"/>
    <w:tmpl w:val="BAB8DC8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1">
    <w:nsid w:val="0F933806"/>
    <w:multiLevelType w:val="hybridMultilevel"/>
    <w:tmpl w:val="BAB8DC8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12207EAC"/>
    <w:multiLevelType w:val="hybridMultilevel"/>
    <w:tmpl w:val="96ACC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2E2C9F"/>
    <w:multiLevelType w:val="hybridMultilevel"/>
    <w:tmpl w:val="1680A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F258D"/>
    <w:multiLevelType w:val="multilevel"/>
    <w:tmpl w:val="A9A6D49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6823A4F"/>
    <w:multiLevelType w:val="hybridMultilevel"/>
    <w:tmpl w:val="6CB868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176C3EAA"/>
    <w:multiLevelType w:val="hybridMultilevel"/>
    <w:tmpl w:val="9C9A4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240CB6"/>
    <w:multiLevelType w:val="hybridMultilevel"/>
    <w:tmpl w:val="89EA5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537BD3"/>
    <w:multiLevelType w:val="hybridMultilevel"/>
    <w:tmpl w:val="BE9ABBC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D42C5B9C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4355EC"/>
    <w:multiLevelType w:val="multilevel"/>
    <w:tmpl w:val="A3768C5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5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21FB6052"/>
    <w:multiLevelType w:val="hybridMultilevel"/>
    <w:tmpl w:val="DDCA2D62"/>
    <w:lvl w:ilvl="0" w:tplc="0415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>
    <w:nsid w:val="23360DA3"/>
    <w:multiLevelType w:val="hybridMultilevel"/>
    <w:tmpl w:val="19B8FF68"/>
    <w:lvl w:ilvl="0" w:tplc="CB4A866E">
      <w:start w:val="1"/>
      <w:numFmt w:val="decimal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261A5CAE"/>
    <w:multiLevelType w:val="hybridMultilevel"/>
    <w:tmpl w:val="011CE084"/>
    <w:lvl w:ilvl="0" w:tplc="E582608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AC3828"/>
    <w:multiLevelType w:val="hybridMultilevel"/>
    <w:tmpl w:val="A77E11BA"/>
    <w:lvl w:ilvl="0" w:tplc="389877A6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>
    <w:nsid w:val="2B174C62"/>
    <w:multiLevelType w:val="multilevel"/>
    <w:tmpl w:val="158AC37A"/>
    <w:lvl w:ilvl="0">
      <w:start w:val="1"/>
      <w:numFmt w:val="decimal"/>
      <w:lvlText w:val="§ %1."/>
      <w:lvlJc w:val="center"/>
      <w:pPr>
        <w:tabs>
          <w:tab w:val="num" w:pos="4679"/>
        </w:tabs>
        <w:ind w:left="4395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851"/>
        </w:tabs>
        <w:ind w:left="1248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9">
    <w:nsid w:val="2D56692D"/>
    <w:multiLevelType w:val="hybridMultilevel"/>
    <w:tmpl w:val="6F302878"/>
    <w:lvl w:ilvl="0" w:tplc="A9F0C7A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2E1647DF"/>
    <w:multiLevelType w:val="multilevel"/>
    <w:tmpl w:val="ECC2523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2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2F8E07DD"/>
    <w:multiLevelType w:val="multilevel"/>
    <w:tmpl w:val="2F205A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99E13C2"/>
    <w:multiLevelType w:val="multilevel"/>
    <w:tmpl w:val="17EAB2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3ED532C4"/>
    <w:multiLevelType w:val="hybridMultilevel"/>
    <w:tmpl w:val="7D40708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3F585FD3"/>
    <w:multiLevelType w:val="hybridMultilevel"/>
    <w:tmpl w:val="D560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F83BE5"/>
    <w:multiLevelType w:val="hybridMultilevel"/>
    <w:tmpl w:val="AEE042C4"/>
    <w:lvl w:ilvl="0" w:tplc="BF4AEEB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3206336"/>
    <w:multiLevelType w:val="hybridMultilevel"/>
    <w:tmpl w:val="DCDC69C6"/>
    <w:lvl w:ilvl="0" w:tplc="5C36FB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8438F9"/>
    <w:multiLevelType w:val="hybridMultilevel"/>
    <w:tmpl w:val="4F388A4A"/>
    <w:lvl w:ilvl="0" w:tplc="BFEAFFB2">
      <w:start w:val="1"/>
      <w:numFmt w:val="bullet"/>
      <w:pStyle w:val="Rozporzdzenieumowa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9">
    <w:nsid w:val="449B1F79"/>
    <w:multiLevelType w:val="hybridMultilevel"/>
    <w:tmpl w:val="3D0C822E"/>
    <w:lvl w:ilvl="0" w:tplc="15A81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AEE063A8">
      <w:start w:val="1"/>
      <w:numFmt w:val="lowerLetter"/>
      <w:lvlText w:val="%6)"/>
      <w:lvlJc w:val="lef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361757"/>
    <w:multiLevelType w:val="multilevel"/>
    <w:tmpl w:val="F1B43F2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5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48C042D2"/>
    <w:multiLevelType w:val="hybridMultilevel"/>
    <w:tmpl w:val="01C681E2"/>
    <w:lvl w:ilvl="0" w:tplc="3ACCEB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59802F2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88388A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D03476"/>
    <w:multiLevelType w:val="hybridMultilevel"/>
    <w:tmpl w:val="9A4AB740"/>
    <w:lvl w:ilvl="0" w:tplc="8988C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FD5E3A"/>
    <w:multiLevelType w:val="hybridMultilevel"/>
    <w:tmpl w:val="47169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EB7882"/>
    <w:multiLevelType w:val="hybridMultilevel"/>
    <w:tmpl w:val="67AA4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4B28110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E497B27"/>
    <w:multiLevelType w:val="multilevel"/>
    <w:tmpl w:val="6A92E4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397"/>
      </w:pPr>
      <w:rPr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ED7892"/>
    <w:multiLevelType w:val="multilevel"/>
    <w:tmpl w:val="2DB613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397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>
    <w:nsid w:val="57A47020"/>
    <w:multiLevelType w:val="hybridMultilevel"/>
    <w:tmpl w:val="9D3EDA78"/>
    <w:lvl w:ilvl="0" w:tplc="BE543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D979FD"/>
    <w:multiLevelType w:val="hybridMultilevel"/>
    <w:tmpl w:val="ABDC81F8"/>
    <w:lvl w:ilvl="0" w:tplc="749E3160">
      <w:start w:val="1"/>
      <w:numFmt w:val="lowerLetter"/>
      <w:lvlText w:val="%1)"/>
      <w:lvlJc w:val="left"/>
      <w:pPr>
        <w:ind w:left="2913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0">
    <w:nsid w:val="59DE738A"/>
    <w:multiLevelType w:val="multilevel"/>
    <w:tmpl w:val="7E841B9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Calibri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>
    <w:nsid w:val="5D1B1A9C"/>
    <w:multiLevelType w:val="multilevel"/>
    <w:tmpl w:val="F672F962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>
    <w:nsid w:val="5D3D48B9"/>
    <w:multiLevelType w:val="hybridMultilevel"/>
    <w:tmpl w:val="54B294E8"/>
    <w:lvl w:ilvl="0" w:tplc="04150017">
      <w:start w:val="1"/>
      <w:numFmt w:val="lowerLetter"/>
      <w:lvlText w:val="%1)"/>
      <w:lvlJc w:val="left"/>
      <w:pPr>
        <w:ind w:left="5493" w:hanging="360"/>
      </w:pPr>
    </w:lvl>
    <w:lvl w:ilvl="1" w:tplc="04150019" w:tentative="1">
      <w:start w:val="1"/>
      <w:numFmt w:val="lowerLetter"/>
      <w:lvlText w:val="%2."/>
      <w:lvlJc w:val="left"/>
      <w:pPr>
        <w:ind w:left="6213" w:hanging="360"/>
      </w:pPr>
    </w:lvl>
    <w:lvl w:ilvl="2" w:tplc="0415001B" w:tentative="1">
      <w:start w:val="1"/>
      <w:numFmt w:val="lowerRoman"/>
      <w:lvlText w:val="%3."/>
      <w:lvlJc w:val="right"/>
      <w:pPr>
        <w:ind w:left="6933" w:hanging="180"/>
      </w:pPr>
    </w:lvl>
    <w:lvl w:ilvl="3" w:tplc="0415000F" w:tentative="1">
      <w:start w:val="1"/>
      <w:numFmt w:val="decimal"/>
      <w:lvlText w:val="%4."/>
      <w:lvlJc w:val="left"/>
      <w:pPr>
        <w:ind w:left="7653" w:hanging="360"/>
      </w:pPr>
    </w:lvl>
    <w:lvl w:ilvl="4" w:tplc="04150019" w:tentative="1">
      <w:start w:val="1"/>
      <w:numFmt w:val="lowerLetter"/>
      <w:lvlText w:val="%5."/>
      <w:lvlJc w:val="left"/>
      <w:pPr>
        <w:ind w:left="8373" w:hanging="360"/>
      </w:pPr>
    </w:lvl>
    <w:lvl w:ilvl="5" w:tplc="0415001B" w:tentative="1">
      <w:start w:val="1"/>
      <w:numFmt w:val="lowerRoman"/>
      <w:lvlText w:val="%6."/>
      <w:lvlJc w:val="right"/>
      <w:pPr>
        <w:ind w:left="9093" w:hanging="180"/>
      </w:pPr>
    </w:lvl>
    <w:lvl w:ilvl="6" w:tplc="0415000F" w:tentative="1">
      <w:start w:val="1"/>
      <w:numFmt w:val="decimal"/>
      <w:lvlText w:val="%7."/>
      <w:lvlJc w:val="left"/>
      <w:pPr>
        <w:ind w:left="9813" w:hanging="360"/>
      </w:pPr>
    </w:lvl>
    <w:lvl w:ilvl="7" w:tplc="04150019" w:tentative="1">
      <w:start w:val="1"/>
      <w:numFmt w:val="lowerLetter"/>
      <w:lvlText w:val="%8."/>
      <w:lvlJc w:val="left"/>
      <w:pPr>
        <w:ind w:left="10533" w:hanging="360"/>
      </w:pPr>
    </w:lvl>
    <w:lvl w:ilvl="8" w:tplc="0415001B" w:tentative="1">
      <w:start w:val="1"/>
      <w:numFmt w:val="lowerRoman"/>
      <w:lvlText w:val="%9."/>
      <w:lvlJc w:val="right"/>
      <w:pPr>
        <w:ind w:left="11253" w:hanging="180"/>
      </w:pPr>
    </w:lvl>
  </w:abstractNum>
  <w:abstractNum w:abstractNumId="53">
    <w:nsid w:val="5F4A6238"/>
    <w:multiLevelType w:val="multilevel"/>
    <w:tmpl w:val="DE84190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680"/>
        </w:tabs>
        <w:ind w:left="680" w:hanging="397"/>
      </w:pPr>
      <w:rPr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>
    <w:nsid w:val="5F92209E"/>
    <w:multiLevelType w:val="multilevel"/>
    <w:tmpl w:val="39F85CB8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Litera"/>
      <w:lvlText w:val="%6)"/>
      <w:lvlJc w:val="left"/>
      <w:pPr>
        <w:tabs>
          <w:tab w:val="num" w:pos="851"/>
        </w:tabs>
        <w:ind w:left="1248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>
    <w:nsid w:val="6780567B"/>
    <w:multiLevelType w:val="hybridMultilevel"/>
    <w:tmpl w:val="E642F7D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6">
    <w:nsid w:val="689856BA"/>
    <w:multiLevelType w:val="multilevel"/>
    <w:tmpl w:val="1BCCAC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>
    <w:nsid w:val="6A0176CE"/>
    <w:multiLevelType w:val="hybridMultilevel"/>
    <w:tmpl w:val="1D2680DC"/>
    <w:lvl w:ilvl="0" w:tplc="48CAC74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D872900"/>
    <w:multiLevelType w:val="hybridMultilevel"/>
    <w:tmpl w:val="1C88E5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E3C55FD"/>
    <w:multiLevelType w:val="multilevel"/>
    <w:tmpl w:val="960E08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DC42EF"/>
    <w:multiLevelType w:val="hybridMultilevel"/>
    <w:tmpl w:val="2E5CE9B2"/>
    <w:lvl w:ilvl="0" w:tplc="F14A63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242831"/>
    <w:multiLevelType w:val="multilevel"/>
    <w:tmpl w:val="0888A0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5">
    <w:nsid w:val="754A622E"/>
    <w:multiLevelType w:val="hybridMultilevel"/>
    <w:tmpl w:val="AD5AFB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1370F8"/>
    <w:multiLevelType w:val="hybridMultilevel"/>
    <w:tmpl w:val="84E0F414"/>
    <w:lvl w:ilvl="0" w:tplc="23C47A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77246341"/>
    <w:multiLevelType w:val="hybridMultilevel"/>
    <w:tmpl w:val="94A618FE"/>
    <w:lvl w:ilvl="0" w:tplc="0F047F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84A7FA1"/>
    <w:multiLevelType w:val="hybridMultilevel"/>
    <w:tmpl w:val="1624EB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D56414"/>
    <w:multiLevelType w:val="hybridMultilevel"/>
    <w:tmpl w:val="1F2888BC"/>
    <w:lvl w:ilvl="0" w:tplc="212E3AD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41D79"/>
    <w:multiLevelType w:val="hybridMultilevel"/>
    <w:tmpl w:val="B7A86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80F75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64"/>
  </w:num>
  <w:num w:numId="3">
    <w:abstractNumId w:val="44"/>
  </w:num>
  <w:num w:numId="4">
    <w:abstractNumId w:val="7"/>
  </w:num>
  <w:num w:numId="5">
    <w:abstractNumId w:val="31"/>
  </w:num>
  <w:num w:numId="6">
    <w:abstractNumId w:val="53"/>
  </w:num>
  <w:num w:numId="7">
    <w:abstractNumId w:val="59"/>
  </w:num>
  <w:num w:numId="8">
    <w:abstractNumId w:val="37"/>
  </w:num>
  <w:num w:numId="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24"/>
  </w:num>
  <w:num w:numId="12">
    <w:abstractNumId w:val="29"/>
  </w:num>
  <w:num w:numId="13">
    <w:abstractNumId w:val="49"/>
  </w:num>
  <w:num w:numId="14">
    <w:abstractNumId w:val="41"/>
  </w:num>
  <w:num w:numId="15">
    <w:abstractNumId w:val="48"/>
  </w:num>
  <w:num w:numId="16">
    <w:abstractNumId w:val="26"/>
  </w:num>
  <w:num w:numId="17">
    <w:abstractNumId w:val="21"/>
  </w:num>
  <w:num w:numId="18">
    <w:abstractNumId w:val="42"/>
  </w:num>
  <w:num w:numId="19">
    <w:abstractNumId w:val="69"/>
  </w:num>
  <w:num w:numId="20">
    <w:abstractNumId w:val="13"/>
  </w:num>
  <w:num w:numId="21">
    <w:abstractNumId w:val="71"/>
  </w:num>
  <w:num w:numId="22">
    <w:abstractNumId w:val="36"/>
  </w:num>
  <w:num w:numId="23">
    <w:abstractNumId w:val="63"/>
  </w:num>
  <w:num w:numId="24">
    <w:abstractNumId w:val="61"/>
  </w:num>
  <w:num w:numId="25">
    <w:abstractNumId w:val="62"/>
  </w:num>
  <w:num w:numId="26">
    <w:abstractNumId w:val="20"/>
  </w:num>
  <w:num w:numId="27">
    <w:abstractNumId w:val="16"/>
  </w:num>
  <w:num w:numId="28">
    <w:abstractNumId w:val="3"/>
  </w:num>
  <w:num w:numId="29">
    <w:abstractNumId w:val="46"/>
  </w:num>
  <w:num w:numId="30">
    <w:abstractNumId w:val="58"/>
  </w:num>
  <w:num w:numId="31">
    <w:abstractNumId w:val="32"/>
  </w:num>
  <w:num w:numId="32">
    <w:abstractNumId w:val="15"/>
  </w:num>
  <w:num w:numId="33">
    <w:abstractNumId w:val="60"/>
  </w:num>
  <w:num w:numId="34">
    <w:abstractNumId w:val="25"/>
  </w:num>
  <w:num w:numId="35">
    <w:abstractNumId w:val="66"/>
  </w:num>
  <w:num w:numId="36">
    <w:abstractNumId w:val="10"/>
  </w:num>
  <w:num w:numId="37">
    <w:abstractNumId w:val="1"/>
  </w:num>
  <w:num w:numId="38">
    <w:abstractNumId w:val="12"/>
  </w:num>
  <w:num w:numId="39">
    <w:abstractNumId w:val="33"/>
  </w:num>
  <w:num w:numId="40">
    <w:abstractNumId w:val="57"/>
  </w:num>
  <w:num w:numId="41">
    <w:abstractNumId w:val="50"/>
  </w:num>
  <w:num w:numId="42">
    <w:abstractNumId w:val="40"/>
  </w:num>
  <w:num w:numId="43">
    <w:abstractNumId w:val="0"/>
  </w:num>
  <w:num w:numId="44">
    <w:abstractNumId w:val="47"/>
  </w:num>
  <w:num w:numId="45">
    <w:abstractNumId w:val="22"/>
  </w:num>
  <w:num w:numId="46">
    <w:abstractNumId w:val="51"/>
  </w:num>
  <w:num w:numId="47">
    <w:abstractNumId w:val="27"/>
  </w:num>
  <w:num w:numId="48">
    <w:abstractNumId w:val="35"/>
  </w:num>
  <w:num w:numId="49">
    <w:abstractNumId w:val="8"/>
  </w:num>
  <w:num w:numId="50">
    <w:abstractNumId w:val="5"/>
  </w:num>
  <w:num w:numId="51">
    <w:abstractNumId w:val="39"/>
  </w:num>
  <w:num w:numId="52">
    <w:abstractNumId w:val="67"/>
  </w:num>
  <w:num w:numId="53">
    <w:abstractNumId w:val="4"/>
  </w:num>
  <w:num w:numId="54">
    <w:abstractNumId w:val="65"/>
  </w:num>
  <w:num w:numId="55">
    <w:abstractNumId w:val="54"/>
  </w:num>
  <w:num w:numId="56">
    <w:abstractNumId w:val="52"/>
  </w:num>
  <w:num w:numId="57">
    <w:abstractNumId w:val="49"/>
  </w:num>
  <w:num w:numId="58">
    <w:abstractNumId w:val="49"/>
  </w:num>
  <w:num w:numId="59">
    <w:abstractNumId w:val="49"/>
  </w:num>
  <w:num w:numId="60">
    <w:abstractNumId w:val="55"/>
  </w:num>
  <w:num w:numId="61">
    <w:abstractNumId w:val="28"/>
  </w:num>
  <w:num w:numId="62">
    <w:abstractNumId w:val="34"/>
  </w:num>
  <w:num w:numId="63">
    <w:abstractNumId w:val="9"/>
  </w:num>
  <w:num w:numId="64">
    <w:abstractNumId w:val="38"/>
  </w:num>
  <w:num w:numId="65">
    <w:abstractNumId w:val="19"/>
  </w:num>
  <w:num w:numId="66">
    <w:abstractNumId w:val="54"/>
  </w:num>
  <w:num w:numId="67">
    <w:abstractNumId w:val="54"/>
  </w:num>
  <w:num w:numId="68">
    <w:abstractNumId w:val="54"/>
  </w:num>
  <w:num w:numId="69">
    <w:abstractNumId w:val="54"/>
  </w:num>
  <w:num w:numId="70">
    <w:abstractNumId w:val="17"/>
  </w:num>
  <w:num w:numId="71">
    <w:abstractNumId w:val="68"/>
  </w:num>
  <w:num w:numId="72">
    <w:abstractNumId w:val="68"/>
  </w:num>
  <w:num w:numId="73">
    <w:abstractNumId w:val="68"/>
  </w:num>
  <w:num w:numId="74">
    <w:abstractNumId w:val="68"/>
  </w:num>
  <w:num w:numId="75">
    <w:abstractNumId w:val="68"/>
  </w:num>
  <w:num w:numId="76">
    <w:abstractNumId w:val="68"/>
  </w:num>
  <w:num w:numId="7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6"/>
  </w:num>
  <w:num w:numId="80">
    <w:abstractNumId w:val="54"/>
  </w:num>
  <w:num w:numId="81">
    <w:abstractNumId w:val="54"/>
  </w:num>
  <w:num w:numId="82">
    <w:abstractNumId w:val="30"/>
  </w:num>
  <w:num w:numId="83">
    <w:abstractNumId w:val="54"/>
  </w:num>
  <w:num w:numId="84">
    <w:abstractNumId w:val="14"/>
  </w:num>
  <w:num w:numId="85">
    <w:abstractNumId w:val="2"/>
  </w:num>
  <w:num w:numId="86">
    <w:abstractNumId w:val="11"/>
  </w:num>
  <w:num w:numId="87">
    <w:abstractNumId w:val="6"/>
  </w:num>
  <w:num w:numId="88">
    <w:abstractNumId w:val="23"/>
  </w:num>
  <w:num w:numId="89">
    <w:abstractNumId w:val="70"/>
  </w:num>
  <w:num w:numId="90">
    <w:abstractNumId w:val="70"/>
    <w:lvlOverride w:ilvl="0">
      <w:startOverride w:val="1"/>
    </w:lvlOverride>
  </w:num>
  <w:num w:numId="91">
    <w:abstractNumId w:val="18"/>
  </w:num>
  <w:num w:numId="92">
    <w:abstractNumId w:val="4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F9"/>
    <w:rsid w:val="00000646"/>
    <w:rsid w:val="000032A2"/>
    <w:rsid w:val="00006856"/>
    <w:rsid w:val="00006B29"/>
    <w:rsid w:val="000107EE"/>
    <w:rsid w:val="00011DAF"/>
    <w:rsid w:val="0001415B"/>
    <w:rsid w:val="00015DE3"/>
    <w:rsid w:val="00016F0D"/>
    <w:rsid w:val="00021735"/>
    <w:rsid w:val="0002274A"/>
    <w:rsid w:val="0002589F"/>
    <w:rsid w:val="00025C6E"/>
    <w:rsid w:val="00025FA5"/>
    <w:rsid w:val="00026120"/>
    <w:rsid w:val="0002633C"/>
    <w:rsid w:val="000306CD"/>
    <w:rsid w:val="00033011"/>
    <w:rsid w:val="00033F1A"/>
    <w:rsid w:val="00034687"/>
    <w:rsid w:val="00035C50"/>
    <w:rsid w:val="00035DCB"/>
    <w:rsid w:val="000377C2"/>
    <w:rsid w:val="00040E80"/>
    <w:rsid w:val="00042217"/>
    <w:rsid w:val="00042782"/>
    <w:rsid w:val="00042B41"/>
    <w:rsid w:val="00042D4A"/>
    <w:rsid w:val="000456A7"/>
    <w:rsid w:val="00050DFC"/>
    <w:rsid w:val="000515F4"/>
    <w:rsid w:val="000524DC"/>
    <w:rsid w:val="00052754"/>
    <w:rsid w:val="0005293F"/>
    <w:rsid w:val="00053CB8"/>
    <w:rsid w:val="00061258"/>
    <w:rsid w:val="00065DF0"/>
    <w:rsid w:val="00066056"/>
    <w:rsid w:val="000662B7"/>
    <w:rsid w:val="000709E2"/>
    <w:rsid w:val="0007214D"/>
    <w:rsid w:val="00072C61"/>
    <w:rsid w:val="000738B3"/>
    <w:rsid w:val="00073AE1"/>
    <w:rsid w:val="00073E41"/>
    <w:rsid w:val="000755B3"/>
    <w:rsid w:val="00076147"/>
    <w:rsid w:val="00076761"/>
    <w:rsid w:val="00076951"/>
    <w:rsid w:val="000808C8"/>
    <w:rsid w:val="000815EF"/>
    <w:rsid w:val="000827BE"/>
    <w:rsid w:val="00084673"/>
    <w:rsid w:val="00084F2B"/>
    <w:rsid w:val="00085CEF"/>
    <w:rsid w:val="000863F5"/>
    <w:rsid w:val="000873E5"/>
    <w:rsid w:val="0009110F"/>
    <w:rsid w:val="00093E62"/>
    <w:rsid w:val="000953A8"/>
    <w:rsid w:val="00096CBF"/>
    <w:rsid w:val="000979E5"/>
    <w:rsid w:val="000A073F"/>
    <w:rsid w:val="000A08CD"/>
    <w:rsid w:val="000A0DB1"/>
    <w:rsid w:val="000A55C2"/>
    <w:rsid w:val="000A72AE"/>
    <w:rsid w:val="000B0BB5"/>
    <w:rsid w:val="000B272D"/>
    <w:rsid w:val="000B3087"/>
    <w:rsid w:val="000B5EDA"/>
    <w:rsid w:val="000C09F7"/>
    <w:rsid w:val="000C2E86"/>
    <w:rsid w:val="000C3750"/>
    <w:rsid w:val="000C39AF"/>
    <w:rsid w:val="000C5ACE"/>
    <w:rsid w:val="000C5EC9"/>
    <w:rsid w:val="000D127A"/>
    <w:rsid w:val="000D4815"/>
    <w:rsid w:val="000D5037"/>
    <w:rsid w:val="000D50D4"/>
    <w:rsid w:val="000D69BE"/>
    <w:rsid w:val="000E3442"/>
    <w:rsid w:val="000E523C"/>
    <w:rsid w:val="000E5379"/>
    <w:rsid w:val="000F0325"/>
    <w:rsid w:val="000F49AC"/>
    <w:rsid w:val="00100665"/>
    <w:rsid w:val="00102430"/>
    <w:rsid w:val="00111FB3"/>
    <w:rsid w:val="00114671"/>
    <w:rsid w:val="001166FB"/>
    <w:rsid w:val="001220AF"/>
    <w:rsid w:val="00122149"/>
    <w:rsid w:val="001246EE"/>
    <w:rsid w:val="00124AAF"/>
    <w:rsid w:val="0012505D"/>
    <w:rsid w:val="001263CA"/>
    <w:rsid w:val="001362C9"/>
    <w:rsid w:val="00140B50"/>
    <w:rsid w:val="0014472C"/>
    <w:rsid w:val="001452EF"/>
    <w:rsid w:val="001458FC"/>
    <w:rsid w:val="00151E46"/>
    <w:rsid w:val="00153BD4"/>
    <w:rsid w:val="00154CF7"/>
    <w:rsid w:val="001561A5"/>
    <w:rsid w:val="00160EEA"/>
    <w:rsid w:val="00163CDA"/>
    <w:rsid w:val="00165130"/>
    <w:rsid w:val="0017219A"/>
    <w:rsid w:val="00172EA9"/>
    <w:rsid w:val="00174B0D"/>
    <w:rsid w:val="00176087"/>
    <w:rsid w:val="00177247"/>
    <w:rsid w:val="00177882"/>
    <w:rsid w:val="00184EA9"/>
    <w:rsid w:val="00185BD8"/>
    <w:rsid w:val="00190DAE"/>
    <w:rsid w:val="00194162"/>
    <w:rsid w:val="00194451"/>
    <w:rsid w:val="00194A49"/>
    <w:rsid w:val="00196416"/>
    <w:rsid w:val="00197A3C"/>
    <w:rsid w:val="001A10C6"/>
    <w:rsid w:val="001A1CFD"/>
    <w:rsid w:val="001A2C1D"/>
    <w:rsid w:val="001A41CB"/>
    <w:rsid w:val="001A50FE"/>
    <w:rsid w:val="001A653E"/>
    <w:rsid w:val="001A7F3F"/>
    <w:rsid w:val="001B2016"/>
    <w:rsid w:val="001B524E"/>
    <w:rsid w:val="001B58A5"/>
    <w:rsid w:val="001B65F8"/>
    <w:rsid w:val="001C4FF5"/>
    <w:rsid w:val="001D1813"/>
    <w:rsid w:val="001D55F3"/>
    <w:rsid w:val="001D5C05"/>
    <w:rsid w:val="001D7954"/>
    <w:rsid w:val="001E1184"/>
    <w:rsid w:val="001E310C"/>
    <w:rsid w:val="001E3557"/>
    <w:rsid w:val="001E62EB"/>
    <w:rsid w:val="001E783B"/>
    <w:rsid w:val="001F00A0"/>
    <w:rsid w:val="001F404D"/>
    <w:rsid w:val="001F44D5"/>
    <w:rsid w:val="001F487D"/>
    <w:rsid w:val="001F4982"/>
    <w:rsid w:val="001F5AA1"/>
    <w:rsid w:val="00201134"/>
    <w:rsid w:val="00202613"/>
    <w:rsid w:val="0020793E"/>
    <w:rsid w:val="002124D6"/>
    <w:rsid w:val="00212D73"/>
    <w:rsid w:val="00213266"/>
    <w:rsid w:val="0021344A"/>
    <w:rsid w:val="002134AD"/>
    <w:rsid w:val="00213C90"/>
    <w:rsid w:val="00214AA6"/>
    <w:rsid w:val="00214C6A"/>
    <w:rsid w:val="00217FDE"/>
    <w:rsid w:val="00220F3C"/>
    <w:rsid w:val="00222CCC"/>
    <w:rsid w:val="002230FF"/>
    <w:rsid w:val="002232E5"/>
    <w:rsid w:val="00225C34"/>
    <w:rsid w:val="00231993"/>
    <w:rsid w:val="0023483E"/>
    <w:rsid w:val="00240439"/>
    <w:rsid w:val="002415B6"/>
    <w:rsid w:val="0024294E"/>
    <w:rsid w:val="002430F0"/>
    <w:rsid w:val="002459F4"/>
    <w:rsid w:val="00245FF8"/>
    <w:rsid w:val="00247B29"/>
    <w:rsid w:val="00251BF4"/>
    <w:rsid w:val="0025344B"/>
    <w:rsid w:val="002548C8"/>
    <w:rsid w:val="00256D9E"/>
    <w:rsid w:val="002571E3"/>
    <w:rsid w:val="0026261E"/>
    <w:rsid w:val="00262DB3"/>
    <w:rsid w:val="00262FEA"/>
    <w:rsid w:val="002632A6"/>
    <w:rsid w:val="00264CB5"/>
    <w:rsid w:val="0026538B"/>
    <w:rsid w:val="00265828"/>
    <w:rsid w:val="00265EB7"/>
    <w:rsid w:val="00272755"/>
    <w:rsid w:val="00274CB7"/>
    <w:rsid w:val="00274DDB"/>
    <w:rsid w:val="0028139A"/>
    <w:rsid w:val="00281C32"/>
    <w:rsid w:val="002870CB"/>
    <w:rsid w:val="00290AF0"/>
    <w:rsid w:val="002911F6"/>
    <w:rsid w:val="00291622"/>
    <w:rsid w:val="00293FC0"/>
    <w:rsid w:val="002956F2"/>
    <w:rsid w:val="00295D72"/>
    <w:rsid w:val="002A076A"/>
    <w:rsid w:val="002A12BF"/>
    <w:rsid w:val="002A1490"/>
    <w:rsid w:val="002A3ABA"/>
    <w:rsid w:val="002A4068"/>
    <w:rsid w:val="002B5847"/>
    <w:rsid w:val="002B7922"/>
    <w:rsid w:val="002B7A5D"/>
    <w:rsid w:val="002C27F5"/>
    <w:rsid w:val="002C324B"/>
    <w:rsid w:val="002C6F2D"/>
    <w:rsid w:val="002D018B"/>
    <w:rsid w:val="002D0CB5"/>
    <w:rsid w:val="002D1AF8"/>
    <w:rsid w:val="002D22B9"/>
    <w:rsid w:val="002D6422"/>
    <w:rsid w:val="002D64F8"/>
    <w:rsid w:val="002E12D7"/>
    <w:rsid w:val="002E1AFF"/>
    <w:rsid w:val="002E44D0"/>
    <w:rsid w:val="002E6868"/>
    <w:rsid w:val="002E6FA8"/>
    <w:rsid w:val="002F3431"/>
    <w:rsid w:val="002F3630"/>
    <w:rsid w:val="002F3DE0"/>
    <w:rsid w:val="002F3F41"/>
    <w:rsid w:val="002F4B3E"/>
    <w:rsid w:val="002F4B49"/>
    <w:rsid w:val="002F68DA"/>
    <w:rsid w:val="00300233"/>
    <w:rsid w:val="0030137B"/>
    <w:rsid w:val="003013F1"/>
    <w:rsid w:val="0030308D"/>
    <w:rsid w:val="00304478"/>
    <w:rsid w:val="003069C0"/>
    <w:rsid w:val="0031057B"/>
    <w:rsid w:val="00310E8F"/>
    <w:rsid w:val="00314D52"/>
    <w:rsid w:val="003154ED"/>
    <w:rsid w:val="00315B05"/>
    <w:rsid w:val="00317FA0"/>
    <w:rsid w:val="00320892"/>
    <w:rsid w:val="0032243F"/>
    <w:rsid w:val="00325B84"/>
    <w:rsid w:val="003261AE"/>
    <w:rsid w:val="00332243"/>
    <w:rsid w:val="00332667"/>
    <w:rsid w:val="003344A1"/>
    <w:rsid w:val="003357E0"/>
    <w:rsid w:val="003374AA"/>
    <w:rsid w:val="00337F7C"/>
    <w:rsid w:val="00345AA4"/>
    <w:rsid w:val="003477F5"/>
    <w:rsid w:val="003528F1"/>
    <w:rsid w:val="003531A4"/>
    <w:rsid w:val="00353EF3"/>
    <w:rsid w:val="00355203"/>
    <w:rsid w:val="00357971"/>
    <w:rsid w:val="00357C44"/>
    <w:rsid w:val="00357D99"/>
    <w:rsid w:val="003619E2"/>
    <w:rsid w:val="00361CDD"/>
    <w:rsid w:val="00361E09"/>
    <w:rsid w:val="00364EAD"/>
    <w:rsid w:val="003653BA"/>
    <w:rsid w:val="00366907"/>
    <w:rsid w:val="003733BD"/>
    <w:rsid w:val="00373F0E"/>
    <w:rsid w:val="003769ED"/>
    <w:rsid w:val="003775D7"/>
    <w:rsid w:val="003827B7"/>
    <w:rsid w:val="00385013"/>
    <w:rsid w:val="00387FC0"/>
    <w:rsid w:val="003A0317"/>
    <w:rsid w:val="003A0D25"/>
    <w:rsid w:val="003A13C3"/>
    <w:rsid w:val="003A172F"/>
    <w:rsid w:val="003A2660"/>
    <w:rsid w:val="003A6321"/>
    <w:rsid w:val="003A7C90"/>
    <w:rsid w:val="003B0021"/>
    <w:rsid w:val="003B2780"/>
    <w:rsid w:val="003B3234"/>
    <w:rsid w:val="003B4AD0"/>
    <w:rsid w:val="003C2E51"/>
    <w:rsid w:val="003C3DFD"/>
    <w:rsid w:val="003C3FE7"/>
    <w:rsid w:val="003C7CC5"/>
    <w:rsid w:val="003D3312"/>
    <w:rsid w:val="003D4423"/>
    <w:rsid w:val="003E6617"/>
    <w:rsid w:val="003F1229"/>
    <w:rsid w:val="003F4F35"/>
    <w:rsid w:val="003F5E52"/>
    <w:rsid w:val="003F62F8"/>
    <w:rsid w:val="0041013E"/>
    <w:rsid w:val="00410DFF"/>
    <w:rsid w:val="00410EA7"/>
    <w:rsid w:val="00413B7B"/>
    <w:rsid w:val="00413E24"/>
    <w:rsid w:val="00416537"/>
    <w:rsid w:val="004167A3"/>
    <w:rsid w:val="00417A12"/>
    <w:rsid w:val="00420E3F"/>
    <w:rsid w:val="00421286"/>
    <w:rsid w:val="004270BA"/>
    <w:rsid w:val="0042790F"/>
    <w:rsid w:val="0043724B"/>
    <w:rsid w:val="00437A0D"/>
    <w:rsid w:val="00441256"/>
    <w:rsid w:val="0044267B"/>
    <w:rsid w:val="00443112"/>
    <w:rsid w:val="00443114"/>
    <w:rsid w:val="0044437C"/>
    <w:rsid w:val="00444997"/>
    <w:rsid w:val="00445DD7"/>
    <w:rsid w:val="00447BB3"/>
    <w:rsid w:val="004503F7"/>
    <w:rsid w:val="0045156B"/>
    <w:rsid w:val="00453793"/>
    <w:rsid w:val="00453C46"/>
    <w:rsid w:val="004646F4"/>
    <w:rsid w:val="00464AB5"/>
    <w:rsid w:val="004652AB"/>
    <w:rsid w:val="00466F71"/>
    <w:rsid w:val="00470A9B"/>
    <w:rsid w:val="00470B28"/>
    <w:rsid w:val="00470F3A"/>
    <w:rsid w:val="00470F61"/>
    <w:rsid w:val="00476D8F"/>
    <w:rsid w:val="004809A7"/>
    <w:rsid w:val="00480AFB"/>
    <w:rsid w:val="0048316B"/>
    <w:rsid w:val="00483764"/>
    <w:rsid w:val="00484A62"/>
    <w:rsid w:val="00484BFF"/>
    <w:rsid w:val="00484C95"/>
    <w:rsid w:val="00486713"/>
    <w:rsid w:val="00492524"/>
    <w:rsid w:val="00492B4C"/>
    <w:rsid w:val="00495E9D"/>
    <w:rsid w:val="00496CED"/>
    <w:rsid w:val="004A1523"/>
    <w:rsid w:val="004A412A"/>
    <w:rsid w:val="004A4253"/>
    <w:rsid w:val="004A77E5"/>
    <w:rsid w:val="004B103E"/>
    <w:rsid w:val="004B22C6"/>
    <w:rsid w:val="004B6677"/>
    <w:rsid w:val="004C0974"/>
    <w:rsid w:val="004C1617"/>
    <w:rsid w:val="004C1BED"/>
    <w:rsid w:val="004C3438"/>
    <w:rsid w:val="004C69A9"/>
    <w:rsid w:val="004D020D"/>
    <w:rsid w:val="004D4C3E"/>
    <w:rsid w:val="004D62A5"/>
    <w:rsid w:val="004E2D08"/>
    <w:rsid w:val="004E368E"/>
    <w:rsid w:val="004E4210"/>
    <w:rsid w:val="004E4735"/>
    <w:rsid w:val="004E5C05"/>
    <w:rsid w:val="004E5F35"/>
    <w:rsid w:val="004E697D"/>
    <w:rsid w:val="004F3E08"/>
    <w:rsid w:val="004F657B"/>
    <w:rsid w:val="00502925"/>
    <w:rsid w:val="00506720"/>
    <w:rsid w:val="005073AF"/>
    <w:rsid w:val="005105DC"/>
    <w:rsid w:val="00510D3F"/>
    <w:rsid w:val="00514082"/>
    <w:rsid w:val="00521A01"/>
    <w:rsid w:val="00522351"/>
    <w:rsid w:val="0052779D"/>
    <w:rsid w:val="00530621"/>
    <w:rsid w:val="0053133E"/>
    <w:rsid w:val="00531D32"/>
    <w:rsid w:val="005320E8"/>
    <w:rsid w:val="005330DA"/>
    <w:rsid w:val="00534BDD"/>
    <w:rsid w:val="005350F7"/>
    <w:rsid w:val="005370B7"/>
    <w:rsid w:val="005419C6"/>
    <w:rsid w:val="00541F2E"/>
    <w:rsid w:val="00542E4C"/>
    <w:rsid w:val="00543DBE"/>
    <w:rsid w:val="005452EE"/>
    <w:rsid w:val="00545974"/>
    <w:rsid w:val="0055135B"/>
    <w:rsid w:val="00555A28"/>
    <w:rsid w:val="00557278"/>
    <w:rsid w:val="00560911"/>
    <w:rsid w:val="0056152D"/>
    <w:rsid w:val="005668AE"/>
    <w:rsid w:val="00572FC9"/>
    <w:rsid w:val="00575454"/>
    <w:rsid w:val="0057639C"/>
    <w:rsid w:val="00576595"/>
    <w:rsid w:val="005806EA"/>
    <w:rsid w:val="00580904"/>
    <w:rsid w:val="00580DA8"/>
    <w:rsid w:val="00583B21"/>
    <w:rsid w:val="005860F5"/>
    <w:rsid w:val="00590C70"/>
    <w:rsid w:val="00591A87"/>
    <w:rsid w:val="005937D8"/>
    <w:rsid w:val="00593A3E"/>
    <w:rsid w:val="00597A2C"/>
    <w:rsid w:val="00597A7E"/>
    <w:rsid w:val="005A1A3F"/>
    <w:rsid w:val="005A1DC6"/>
    <w:rsid w:val="005A33E9"/>
    <w:rsid w:val="005A3F19"/>
    <w:rsid w:val="005A6A10"/>
    <w:rsid w:val="005B0136"/>
    <w:rsid w:val="005B1AA4"/>
    <w:rsid w:val="005B3267"/>
    <w:rsid w:val="005B3C52"/>
    <w:rsid w:val="005B4881"/>
    <w:rsid w:val="005B5784"/>
    <w:rsid w:val="005B5EFB"/>
    <w:rsid w:val="005B624D"/>
    <w:rsid w:val="005C0144"/>
    <w:rsid w:val="005C3BC1"/>
    <w:rsid w:val="005C4316"/>
    <w:rsid w:val="005C58A1"/>
    <w:rsid w:val="005D0688"/>
    <w:rsid w:val="005D5E1B"/>
    <w:rsid w:val="005D60BF"/>
    <w:rsid w:val="005D719C"/>
    <w:rsid w:val="005D768D"/>
    <w:rsid w:val="005E015D"/>
    <w:rsid w:val="005E03FD"/>
    <w:rsid w:val="005E086E"/>
    <w:rsid w:val="005E205C"/>
    <w:rsid w:val="005E3EBA"/>
    <w:rsid w:val="005E4DCB"/>
    <w:rsid w:val="005E7EB1"/>
    <w:rsid w:val="005F1F03"/>
    <w:rsid w:val="005F3D91"/>
    <w:rsid w:val="005F42D4"/>
    <w:rsid w:val="005F5C81"/>
    <w:rsid w:val="005F6D88"/>
    <w:rsid w:val="005F7C64"/>
    <w:rsid w:val="00602898"/>
    <w:rsid w:val="00602CDD"/>
    <w:rsid w:val="00604A34"/>
    <w:rsid w:val="00612943"/>
    <w:rsid w:val="00613374"/>
    <w:rsid w:val="00614082"/>
    <w:rsid w:val="00614EFD"/>
    <w:rsid w:val="00616902"/>
    <w:rsid w:val="00617023"/>
    <w:rsid w:val="00622B3B"/>
    <w:rsid w:val="006250D7"/>
    <w:rsid w:val="00627F9B"/>
    <w:rsid w:val="006376E6"/>
    <w:rsid w:val="006409E9"/>
    <w:rsid w:val="00640BFC"/>
    <w:rsid w:val="00640FFE"/>
    <w:rsid w:val="00641182"/>
    <w:rsid w:val="00642CBA"/>
    <w:rsid w:val="00642D3B"/>
    <w:rsid w:val="00642DEA"/>
    <w:rsid w:val="006438EB"/>
    <w:rsid w:val="006442C8"/>
    <w:rsid w:val="006453ED"/>
    <w:rsid w:val="006469E2"/>
    <w:rsid w:val="00646AEA"/>
    <w:rsid w:val="00646F3D"/>
    <w:rsid w:val="00652E5A"/>
    <w:rsid w:val="00653111"/>
    <w:rsid w:val="006552CB"/>
    <w:rsid w:val="006623C5"/>
    <w:rsid w:val="006626BC"/>
    <w:rsid w:val="006665A6"/>
    <w:rsid w:val="006707A5"/>
    <w:rsid w:val="006707BA"/>
    <w:rsid w:val="00671345"/>
    <w:rsid w:val="00672D08"/>
    <w:rsid w:val="006752BB"/>
    <w:rsid w:val="0067664F"/>
    <w:rsid w:val="00680602"/>
    <w:rsid w:val="00680616"/>
    <w:rsid w:val="00680C25"/>
    <w:rsid w:val="0068245E"/>
    <w:rsid w:val="006839BA"/>
    <w:rsid w:val="00683EAD"/>
    <w:rsid w:val="00685F93"/>
    <w:rsid w:val="00686E98"/>
    <w:rsid w:val="006902D8"/>
    <w:rsid w:val="0069053B"/>
    <w:rsid w:val="00694607"/>
    <w:rsid w:val="0069589A"/>
    <w:rsid w:val="006962CC"/>
    <w:rsid w:val="006A1A29"/>
    <w:rsid w:val="006B04E5"/>
    <w:rsid w:val="006B279C"/>
    <w:rsid w:val="006B4EF6"/>
    <w:rsid w:val="006B61F0"/>
    <w:rsid w:val="006B76B4"/>
    <w:rsid w:val="006B7E9C"/>
    <w:rsid w:val="006C172A"/>
    <w:rsid w:val="006C7717"/>
    <w:rsid w:val="006D12E6"/>
    <w:rsid w:val="006D14CF"/>
    <w:rsid w:val="006D3743"/>
    <w:rsid w:val="006D38E8"/>
    <w:rsid w:val="006D4FD8"/>
    <w:rsid w:val="006D572F"/>
    <w:rsid w:val="006D756C"/>
    <w:rsid w:val="006D77F2"/>
    <w:rsid w:val="006E08C0"/>
    <w:rsid w:val="006E0C81"/>
    <w:rsid w:val="006E0D40"/>
    <w:rsid w:val="006E31AC"/>
    <w:rsid w:val="006E4086"/>
    <w:rsid w:val="006E4831"/>
    <w:rsid w:val="006E7669"/>
    <w:rsid w:val="006F088D"/>
    <w:rsid w:val="006F16B2"/>
    <w:rsid w:val="006F1749"/>
    <w:rsid w:val="006F18E6"/>
    <w:rsid w:val="006F3574"/>
    <w:rsid w:val="006F4754"/>
    <w:rsid w:val="00701391"/>
    <w:rsid w:val="00701CED"/>
    <w:rsid w:val="007020A6"/>
    <w:rsid w:val="00704BE6"/>
    <w:rsid w:val="00705D31"/>
    <w:rsid w:val="007070B3"/>
    <w:rsid w:val="00707710"/>
    <w:rsid w:val="00707900"/>
    <w:rsid w:val="00710A6A"/>
    <w:rsid w:val="00713725"/>
    <w:rsid w:val="0071394F"/>
    <w:rsid w:val="00713AD0"/>
    <w:rsid w:val="00714567"/>
    <w:rsid w:val="0071483D"/>
    <w:rsid w:val="00714A8A"/>
    <w:rsid w:val="00715D3C"/>
    <w:rsid w:val="00721B46"/>
    <w:rsid w:val="007221B3"/>
    <w:rsid w:val="00726869"/>
    <w:rsid w:val="0072750E"/>
    <w:rsid w:val="00730EA9"/>
    <w:rsid w:val="007334DC"/>
    <w:rsid w:val="00735A92"/>
    <w:rsid w:val="00735F70"/>
    <w:rsid w:val="00740E8A"/>
    <w:rsid w:val="00741DB8"/>
    <w:rsid w:val="00742D42"/>
    <w:rsid w:val="00751416"/>
    <w:rsid w:val="0075195C"/>
    <w:rsid w:val="00751D5A"/>
    <w:rsid w:val="007577EC"/>
    <w:rsid w:val="007649AB"/>
    <w:rsid w:val="00766C0E"/>
    <w:rsid w:val="00771103"/>
    <w:rsid w:val="007722AB"/>
    <w:rsid w:val="00773E17"/>
    <w:rsid w:val="0077401F"/>
    <w:rsid w:val="00775980"/>
    <w:rsid w:val="0078039D"/>
    <w:rsid w:val="00780602"/>
    <w:rsid w:val="00780E7D"/>
    <w:rsid w:val="007815BB"/>
    <w:rsid w:val="007855F2"/>
    <w:rsid w:val="00785F76"/>
    <w:rsid w:val="00786411"/>
    <w:rsid w:val="00791A4C"/>
    <w:rsid w:val="0079261A"/>
    <w:rsid w:val="007926CA"/>
    <w:rsid w:val="00793FF1"/>
    <w:rsid w:val="00795187"/>
    <w:rsid w:val="007968D1"/>
    <w:rsid w:val="00797BA0"/>
    <w:rsid w:val="007A06EE"/>
    <w:rsid w:val="007A371C"/>
    <w:rsid w:val="007A4C57"/>
    <w:rsid w:val="007A5C19"/>
    <w:rsid w:val="007A6EAA"/>
    <w:rsid w:val="007A7928"/>
    <w:rsid w:val="007B10DD"/>
    <w:rsid w:val="007B1221"/>
    <w:rsid w:val="007B21AC"/>
    <w:rsid w:val="007B24B6"/>
    <w:rsid w:val="007B4822"/>
    <w:rsid w:val="007B4914"/>
    <w:rsid w:val="007B4B2B"/>
    <w:rsid w:val="007C018E"/>
    <w:rsid w:val="007C21EF"/>
    <w:rsid w:val="007C4145"/>
    <w:rsid w:val="007C43C5"/>
    <w:rsid w:val="007C4C80"/>
    <w:rsid w:val="007D0B92"/>
    <w:rsid w:val="007D141C"/>
    <w:rsid w:val="007D3B2D"/>
    <w:rsid w:val="007D45B9"/>
    <w:rsid w:val="007D4D1A"/>
    <w:rsid w:val="007E0C3C"/>
    <w:rsid w:val="007E184B"/>
    <w:rsid w:val="007E19D4"/>
    <w:rsid w:val="007E29AB"/>
    <w:rsid w:val="007F0DCC"/>
    <w:rsid w:val="007F173B"/>
    <w:rsid w:val="007F47F0"/>
    <w:rsid w:val="007F71B1"/>
    <w:rsid w:val="00800473"/>
    <w:rsid w:val="00801451"/>
    <w:rsid w:val="00802870"/>
    <w:rsid w:val="00805C60"/>
    <w:rsid w:val="00811AA9"/>
    <w:rsid w:val="00814725"/>
    <w:rsid w:val="00815F43"/>
    <w:rsid w:val="0081649A"/>
    <w:rsid w:val="00816A1E"/>
    <w:rsid w:val="00817BFA"/>
    <w:rsid w:val="00824036"/>
    <w:rsid w:val="008316FD"/>
    <w:rsid w:val="00834164"/>
    <w:rsid w:val="00836645"/>
    <w:rsid w:val="008367D2"/>
    <w:rsid w:val="00836FFC"/>
    <w:rsid w:val="008409BE"/>
    <w:rsid w:val="00840BBE"/>
    <w:rsid w:val="00840E89"/>
    <w:rsid w:val="00841A03"/>
    <w:rsid w:val="00841DAC"/>
    <w:rsid w:val="008444F5"/>
    <w:rsid w:val="00844BDD"/>
    <w:rsid w:val="00845709"/>
    <w:rsid w:val="00846882"/>
    <w:rsid w:val="00850F7F"/>
    <w:rsid w:val="00851840"/>
    <w:rsid w:val="00852495"/>
    <w:rsid w:val="008531C2"/>
    <w:rsid w:val="00853B41"/>
    <w:rsid w:val="00854D76"/>
    <w:rsid w:val="00856814"/>
    <w:rsid w:val="00860AE3"/>
    <w:rsid w:val="00860FD7"/>
    <w:rsid w:val="00863484"/>
    <w:rsid w:val="0086381C"/>
    <w:rsid w:val="00865537"/>
    <w:rsid w:val="00865C4C"/>
    <w:rsid w:val="008660CE"/>
    <w:rsid w:val="00870A20"/>
    <w:rsid w:val="008722F2"/>
    <w:rsid w:val="00876BB6"/>
    <w:rsid w:val="0087780E"/>
    <w:rsid w:val="008810D8"/>
    <w:rsid w:val="00881161"/>
    <w:rsid w:val="008822B0"/>
    <w:rsid w:val="008826FA"/>
    <w:rsid w:val="00882D26"/>
    <w:rsid w:val="008846CD"/>
    <w:rsid w:val="008856C8"/>
    <w:rsid w:val="008900BB"/>
    <w:rsid w:val="00891082"/>
    <w:rsid w:val="00892BDB"/>
    <w:rsid w:val="008950D5"/>
    <w:rsid w:val="008965F5"/>
    <w:rsid w:val="008A13C2"/>
    <w:rsid w:val="008A2485"/>
    <w:rsid w:val="008B26A8"/>
    <w:rsid w:val="008B303B"/>
    <w:rsid w:val="008B3C3A"/>
    <w:rsid w:val="008B423F"/>
    <w:rsid w:val="008B471D"/>
    <w:rsid w:val="008B7299"/>
    <w:rsid w:val="008C1D3B"/>
    <w:rsid w:val="008C1F0A"/>
    <w:rsid w:val="008C2822"/>
    <w:rsid w:val="008C5869"/>
    <w:rsid w:val="008C78CB"/>
    <w:rsid w:val="008D1D15"/>
    <w:rsid w:val="008D40D0"/>
    <w:rsid w:val="008E0B8B"/>
    <w:rsid w:val="008E1541"/>
    <w:rsid w:val="008E1964"/>
    <w:rsid w:val="008E1FE9"/>
    <w:rsid w:val="008E3A99"/>
    <w:rsid w:val="00900876"/>
    <w:rsid w:val="00904919"/>
    <w:rsid w:val="00905142"/>
    <w:rsid w:val="0090644E"/>
    <w:rsid w:val="00911326"/>
    <w:rsid w:val="009168DA"/>
    <w:rsid w:val="00917B30"/>
    <w:rsid w:val="00917FDD"/>
    <w:rsid w:val="009200AF"/>
    <w:rsid w:val="009206BC"/>
    <w:rsid w:val="0092586A"/>
    <w:rsid w:val="009303CB"/>
    <w:rsid w:val="009330A2"/>
    <w:rsid w:val="0093369C"/>
    <w:rsid w:val="00934468"/>
    <w:rsid w:val="00935512"/>
    <w:rsid w:val="009405FC"/>
    <w:rsid w:val="00942092"/>
    <w:rsid w:val="00943C0C"/>
    <w:rsid w:val="00951E68"/>
    <w:rsid w:val="009522CA"/>
    <w:rsid w:val="00960AA1"/>
    <w:rsid w:val="00960CDF"/>
    <w:rsid w:val="00964473"/>
    <w:rsid w:val="00965576"/>
    <w:rsid w:val="00966767"/>
    <w:rsid w:val="0096694E"/>
    <w:rsid w:val="00970146"/>
    <w:rsid w:val="00970475"/>
    <w:rsid w:val="00970606"/>
    <w:rsid w:val="00970622"/>
    <w:rsid w:val="00970825"/>
    <w:rsid w:val="00971476"/>
    <w:rsid w:val="00971A39"/>
    <w:rsid w:val="00972F34"/>
    <w:rsid w:val="009743D9"/>
    <w:rsid w:val="00975BFF"/>
    <w:rsid w:val="00982F3E"/>
    <w:rsid w:val="00983442"/>
    <w:rsid w:val="00983F4E"/>
    <w:rsid w:val="00984D67"/>
    <w:rsid w:val="009852B1"/>
    <w:rsid w:val="00986ECF"/>
    <w:rsid w:val="00990C7C"/>
    <w:rsid w:val="00991A03"/>
    <w:rsid w:val="00993811"/>
    <w:rsid w:val="009956C8"/>
    <w:rsid w:val="009963A9"/>
    <w:rsid w:val="00996544"/>
    <w:rsid w:val="009978CE"/>
    <w:rsid w:val="009A198E"/>
    <w:rsid w:val="009A2220"/>
    <w:rsid w:val="009A2615"/>
    <w:rsid w:val="009A2BB4"/>
    <w:rsid w:val="009A37B7"/>
    <w:rsid w:val="009A3C69"/>
    <w:rsid w:val="009A537F"/>
    <w:rsid w:val="009B3979"/>
    <w:rsid w:val="009B6CB2"/>
    <w:rsid w:val="009B75E8"/>
    <w:rsid w:val="009B75FD"/>
    <w:rsid w:val="009C334B"/>
    <w:rsid w:val="009C39CD"/>
    <w:rsid w:val="009C574C"/>
    <w:rsid w:val="009C6FB8"/>
    <w:rsid w:val="009D33CE"/>
    <w:rsid w:val="009D3885"/>
    <w:rsid w:val="009D4449"/>
    <w:rsid w:val="009D57C1"/>
    <w:rsid w:val="009E7CBF"/>
    <w:rsid w:val="009F1CFC"/>
    <w:rsid w:val="009F2656"/>
    <w:rsid w:val="009F2D13"/>
    <w:rsid w:val="009F2FDF"/>
    <w:rsid w:val="009F31C7"/>
    <w:rsid w:val="009F3571"/>
    <w:rsid w:val="009F660B"/>
    <w:rsid w:val="00A00F58"/>
    <w:rsid w:val="00A01DCB"/>
    <w:rsid w:val="00A024AB"/>
    <w:rsid w:val="00A06770"/>
    <w:rsid w:val="00A12F64"/>
    <w:rsid w:val="00A1736B"/>
    <w:rsid w:val="00A20AC7"/>
    <w:rsid w:val="00A22FDB"/>
    <w:rsid w:val="00A2381B"/>
    <w:rsid w:val="00A2389F"/>
    <w:rsid w:val="00A24BBB"/>
    <w:rsid w:val="00A26FC6"/>
    <w:rsid w:val="00A30330"/>
    <w:rsid w:val="00A328CD"/>
    <w:rsid w:val="00A4124F"/>
    <w:rsid w:val="00A42473"/>
    <w:rsid w:val="00A42D57"/>
    <w:rsid w:val="00A43F9E"/>
    <w:rsid w:val="00A51548"/>
    <w:rsid w:val="00A51589"/>
    <w:rsid w:val="00A5211C"/>
    <w:rsid w:val="00A558A2"/>
    <w:rsid w:val="00A55E61"/>
    <w:rsid w:val="00A570D2"/>
    <w:rsid w:val="00A577A6"/>
    <w:rsid w:val="00A579B8"/>
    <w:rsid w:val="00A57C90"/>
    <w:rsid w:val="00A6081F"/>
    <w:rsid w:val="00A6226B"/>
    <w:rsid w:val="00A627D2"/>
    <w:rsid w:val="00A63C9E"/>
    <w:rsid w:val="00A6469B"/>
    <w:rsid w:val="00A6679D"/>
    <w:rsid w:val="00A67E75"/>
    <w:rsid w:val="00A7157A"/>
    <w:rsid w:val="00A71EB5"/>
    <w:rsid w:val="00A73F45"/>
    <w:rsid w:val="00A76C95"/>
    <w:rsid w:val="00A77F9C"/>
    <w:rsid w:val="00A82641"/>
    <w:rsid w:val="00A84392"/>
    <w:rsid w:val="00A87A4D"/>
    <w:rsid w:val="00A90994"/>
    <w:rsid w:val="00A921C0"/>
    <w:rsid w:val="00A93645"/>
    <w:rsid w:val="00A9594C"/>
    <w:rsid w:val="00A96072"/>
    <w:rsid w:val="00A96860"/>
    <w:rsid w:val="00A96D72"/>
    <w:rsid w:val="00A9721C"/>
    <w:rsid w:val="00AA1F84"/>
    <w:rsid w:val="00AA1F8F"/>
    <w:rsid w:val="00AA61AE"/>
    <w:rsid w:val="00AB1872"/>
    <w:rsid w:val="00AB4831"/>
    <w:rsid w:val="00AC2089"/>
    <w:rsid w:val="00AC6F74"/>
    <w:rsid w:val="00AD0060"/>
    <w:rsid w:val="00AD1568"/>
    <w:rsid w:val="00AD1A4C"/>
    <w:rsid w:val="00AD1D0A"/>
    <w:rsid w:val="00AD3A8F"/>
    <w:rsid w:val="00AD43E1"/>
    <w:rsid w:val="00AD59C9"/>
    <w:rsid w:val="00AD70E3"/>
    <w:rsid w:val="00AD78BB"/>
    <w:rsid w:val="00AE345C"/>
    <w:rsid w:val="00AE368C"/>
    <w:rsid w:val="00AE75E2"/>
    <w:rsid w:val="00AF10AD"/>
    <w:rsid w:val="00AF5A35"/>
    <w:rsid w:val="00B00291"/>
    <w:rsid w:val="00B03F30"/>
    <w:rsid w:val="00B0452F"/>
    <w:rsid w:val="00B06553"/>
    <w:rsid w:val="00B10AAD"/>
    <w:rsid w:val="00B1342E"/>
    <w:rsid w:val="00B1467C"/>
    <w:rsid w:val="00B148E9"/>
    <w:rsid w:val="00B16156"/>
    <w:rsid w:val="00B1719F"/>
    <w:rsid w:val="00B17F45"/>
    <w:rsid w:val="00B206FC"/>
    <w:rsid w:val="00B21243"/>
    <w:rsid w:val="00B27883"/>
    <w:rsid w:val="00B35383"/>
    <w:rsid w:val="00B359BE"/>
    <w:rsid w:val="00B36B74"/>
    <w:rsid w:val="00B36F3E"/>
    <w:rsid w:val="00B4166A"/>
    <w:rsid w:val="00B42ADF"/>
    <w:rsid w:val="00B44F1C"/>
    <w:rsid w:val="00B4796D"/>
    <w:rsid w:val="00B479C5"/>
    <w:rsid w:val="00B520CB"/>
    <w:rsid w:val="00B54A31"/>
    <w:rsid w:val="00B54C0C"/>
    <w:rsid w:val="00B575D1"/>
    <w:rsid w:val="00B6016F"/>
    <w:rsid w:val="00B6040C"/>
    <w:rsid w:val="00B6212E"/>
    <w:rsid w:val="00B62DAA"/>
    <w:rsid w:val="00B6344E"/>
    <w:rsid w:val="00B70FC3"/>
    <w:rsid w:val="00B7773F"/>
    <w:rsid w:val="00B842D5"/>
    <w:rsid w:val="00B845C8"/>
    <w:rsid w:val="00B8493E"/>
    <w:rsid w:val="00B84D5B"/>
    <w:rsid w:val="00B919E1"/>
    <w:rsid w:val="00B91A15"/>
    <w:rsid w:val="00B92859"/>
    <w:rsid w:val="00B95A7C"/>
    <w:rsid w:val="00B97B36"/>
    <w:rsid w:val="00B97FF5"/>
    <w:rsid w:val="00BA0645"/>
    <w:rsid w:val="00BA2536"/>
    <w:rsid w:val="00BA2B13"/>
    <w:rsid w:val="00BA4480"/>
    <w:rsid w:val="00BA4DE0"/>
    <w:rsid w:val="00BA5AAC"/>
    <w:rsid w:val="00BA6B8B"/>
    <w:rsid w:val="00BB14AF"/>
    <w:rsid w:val="00BB15DD"/>
    <w:rsid w:val="00BB1983"/>
    <w:rsid w:val="00BB26A9"/>
    <w:rsid w:val="00BB3B53"/>
    <w:rsid w:val="00BB61C0"/>
    <w:rsid w:val="00BC02BC"/>
    <w:rsid w:val="00BC13BB"/>
    <w:rsid w:val="00BC3425"/>
    <w:rsid w:val="00BC5F14"/>
    <w:rsid w:val="00BC5F7B"/>
    <w:rsid w:val="00BD31F9"/>
    <w:rsid w:val="00BE0221"/>
    <w:rsid w:val="00BE0868"/>
    <w:rsid w:val="00BE0C77"/>
    <w:rsid w:val="00BE0DEE"/>
    <w:rsid w:val="00BE132F"/>
    <w:rsid w:val="00BE1336"/>
    <w:rsid w:val="00BE1F47"/>
    <w:rsid w:val="00BE3AAE"/>
    <w:rsid w:val="00BE44E5"/>
    <w:rsid w:val="00BE4A79"/>
    <w:rsid w:val="00BF13C8"/>
    <w:rsid w:val="00BF2624"/>
    <w:rsid w:val="00BF3120"/>
    <w:rsid w:val="00BF41D6"/>
    <w:rsid w:val="00BF578C"/>
    <w:rsid w:val="00C03FC3"/>
    <w:rsid w:val="00C047B6"/>
    <w:rsid w:val="00C107FE"/>
    <w:rsid w:val="00C11713"/>
    <w:rsid w:val="00C1419D"/>
    <w:rsid w:val="00C142EB"/>
    <w:rsid w:val="00C148D2"/>
    <w:rsid w:val="00C1552C"/>
    <w:rsid w:val="00C15EEF"/>
    <w:rsid w:val="00C172CB"/>
    <w:rsid w:val="00C17F36"/>
    <w:rsid w:val="00C23902"/>
    <w:rsid w:val="00C2455E"/>
    <w:rsid w:val="00C25906"/>
    <w:rsid w:val="00C27571"/>
    <w:rsid w:val="00C313E7"/>
    <w:rsid w:val="00C327F9"/>
    <w:rsid w:val="00C331BB"/>
    <w:rsid w:val="00C44905"/>
    <w:rsid w:val="00C44B45"/>
    <w:rsid w:val="00C44E5C"/>
    <w:rsid w:val="00C46C92"/>
    <w:rsid w:val="00C473B5"/>
    <w:rsid w:val="00C502CF"/>
    <w:rsid w:val="00C511D1"/>
    <w:rsid w:val="00C532BE"/>
    <w:rsid w:val="00C547C1"/>
    <w:rsid w:val="00C62A9A"/>
    <w:rsid w:val="00C62F87"/>
    <w:rsid w:val="00C6315E"/>
    <w:rsid w:val="00C65934"/>
    <w:rsid w:val="00C6696A"/>
    <w:rsid w:val="00C703E3"/>
    <w:rsid w:val="00C71A32"/>
    <w:rsid w:val="00C8236D"/>
    <w:rsid w:val="00C830A6"/>
    <w:rsid w:val="00C831E5"/>
    <w:rsid w:val="00C83474"/>
    <w:rsid w:val="00C83B34"/>
    <w:rsid w:val="00C854CB"/>
    <w:rsid w:val="00C94B9F"/>
    <w:rsid w:val="00C962F8"/>
    <w:rsid w:val="00C965C4"/>
    <w:rsid w:val="00C96A39"/>
    <w:rsid w:val="00CA3458"/>
    <w:rsid w:val="00CA3502"/>
    <w:rsid w:val="00CA4C1C"/>
    <w:rsid w:val="00CA5A64"/>
    <w:rsid w:val="00CA6F4B"/>
    <w:rsid w:val="00CA76EE"/>
    <w:rsid w:val="00CA7D69"/>
    <w:rsid w:val="00CB1EFC"/>
    <w:rsid w:val="00CB2068"/>
    <w:rsid w:val="00CB2413"/>
    <w:rsid w:val="00CB2A81"/>
    <w:rsid w:val="00CB2BA1"/>
    <w:rsid w:val="00CB6183"/>
    <w:rsid w:val="00CB6493"/>
    <w:rsid w:val="00CB72BA"/>
    <w:rsid w:val="00CC0A61"/>
    <w:rsid w:val="00CC256D"/>
    <w:rsid w:val="00CC3DFF"/>
    <w:rsid w:val="00CC4667"/>
    <w:rsid w:val="00CC4F3A"/>
    <w:rsid w:val="00CC6741"/>
    <w:rsid w:val="00CC7DD9"/>
    <w:rsid w:val="00CD018C"/>
    <w:rsid w:val="00CD0257"/>
    <w:rsid w:val="00CD1CB8"/>
    <w:rsid w:val="00CD3420"/>
    <w:rsid w:val="00CD3E12"/>
    <w:rsid w:val="00CD3FBB"/>
    <w:rsid w:val="00CD5EBC"/>
    <w:rsid w:val="00CD6A94"/>
    <w:rsid w:val="00CD6F41"/>
    <w:rsid w:val="00CD727F"/>
    <w:rsid w:val="00CD74AF"/>
    <w:rsid w:val="00CD7591"/>
    <w:rsid w:val="00CE0C25"/>
    <w:rsid w:val="00CE273B"/>
    <w:rsid w:val="00CE497D"/>
    <w:rsid w:val="00CE5A78"/>
    <w:rsid w:val="00CE6EE7"/>
    <w:rsid w:val="00CE76B8"/>
    <w:rsid w:val="00CE77D8"/>
    <w:rsid w:val="00CF1284"/>
    <w:rsid w:val="00CF270E"/>
    <w:rsid w:val="00CF3F7A"/>
    <w:rsid w:val="00CF6746"/>
    <w:rsid w:val="00CF6D4D"/>
    <w:rsid w:val="00D03A13"/>
    <w:rsid w:val="00D066B9"/>
    <w:rsid w:val="00D07E91"/>
    <w:rsid w:val="00D11173"/>
    <w:rsid w:val="00D11264"/>
    <w:rsid w:val="00D11284"/>
    <w:rsid w:val="00D11BCC"/>
    <w:rsid w:val="00D11F31"/>
    <w:rsid w:val="00D134E8"/>
    <w:rsid w:val="00D15F4F"/>
    <w:rsid w:val="00D165FF"/>
    <w:rsid w:val="00D16938"/>
    <w:rsid w:val="00D2094D"/>
    <w:rsid w:val="00D21F75"/>
    <w:rsid w:val="00D221C2"/>
    <w:rsid w:val="00D2372B"/>
    <w:rsid w:val="00D24F2B"/>
    <w:rsid w:val="00D25DF6"/>
    <w:rsid w:val="00D26A4B"/>
    <w:rsid w:val="00D26B18"/>
    <w:rsid w:val="00D30F37"/>
    <w:rsid w:val="00D31F6E"/>
    <w:rsid w:val="00D32B55"/>
    <w:rsid w:val="00D37840"/>
    <w:rsid w:val="00D37912"/>
    <w:rsid w:val="00D422DE"/>
    <w:rsid w:val="00D445EA"/>
    <w:rsid w:val="00D466D5"/>
    <w:rsid w:val="00D47074"/>
    <w:rsid w:val="00D474C1"/>
    <w:rsid w:val="00D47A5A"/>
    <w:rsid w:val="00D52CEE"/>
    <w:rsid w:val="00D53C88"/>
    <w:rsid w:val="00D54A55"/>
    <w:rsid w:val="00D55EA5"/>
    <w:rsid w:val="00D560D8"/>
    <w:rsid w:val="00D56D90"/>
    <w:rsid w:val="00D602A6"/>
    <w:rsid w:val="00D60937"/>
    <w:rsid w:val="00D610C4"/>
    <w:rsid w:val="00D61DED"/>
    <w:rsid w:val="00D62A8E"/>
    <w:rsid w:val="00D63011"/>
    <w:rsid w:val="00D67724"/>
    <w:rsid w:val="00D70FEA"/>
    <w:rsid w:val="00D74BEB"/>
    <w:rsid w:val="00D75518"/>
    <w:rsid w:val="00D76836"/>
    <w:rsid w:val="00D76945"/>
    <w:rsid w:val="00D77F3C"/>
    <w:rsid w:val="00D80108"/>
    <w:rsid w:val="00D803B5"/>
    <w:rsid w:val="00D82564"/>
    <w:rsid w:val="00D85D24"/>
    <w:rsid w:val="00D85DAC"/>
    <w:rsid w:val="00D87E76"/>
    <w:rsid w:val="00D90ACA"/>
    <w:rsid w:val="00D9217E"/>
    <w:rsid w:val="00D95111"/>
    <w:rsid w:val="00DA0022"/>
    <w:rsid w:val="00DA0276"/>
    <w:rsid w:val="00DA2A4A"/>
    <w:rsid w:val="00DA4A9C"/>
    <w:rsid w:val="00DB002C"/>
    <w:rsid w:val="00DB346B"/>
    <w:rsid w:val="00DB6DF5"/>
    <w:rsid w:val="00DB718C"/>
    <w:rsid w:val="00DC2A5D"/>
    <w:rsid w:val="00DC6330"/>
    <w:rsid w:val="00DC7C7F"/>
    <w:rsid w:val="00DD0398"/>
    <w:rsid w:val="00DD4738"/>
    <w:rsid w:val="00DD48E9"/>
    <w:rsid w:val="00DD5C1F"/>
    <w:rsid w:val="00DD6112"/>
    <w:rsid w:val="00DE126A"/>
    <w:rsid w:val="00DE6F54"/>
    <w:rsid w:val="00DF1C6C"/>
    <w:rsid w:val="00DF2161"/>
    <w:rsid w:val="00DF2569"/>
    <w:rsid w:val="00DF2D3C"/>
    <w:rsid w:val="00DF425B"/>
    <w:rsid w:val="00DF595C"/>
    <w:rsid w:val="00DF5D2F"/>
    <w:rsid w:val="00DF67C6"/>
    <w:rsid w:val="00DF68BF"/>
    <w:rsid w:val="00DF6E52"/>
    <w:rsid w:val="00DF704B"/>
    <w:rsid w:val="00DF7518"/>
    <w:rsid w:val="00E0101D"/>
    <w:rsid w:val="00E020A0"/>
    <w:rsid w:val="00E025E3"/>
    <w:rsid w:val="00E077A8"/>
    <w:rsid w:val="00E0781F"/>
    <w:rsid w:val="00E10351"/>
    <w:rsid w:val="00E10CC2"/>
    <w:rsid w:val="00E11C62"/>
    <w:rsid w:val="00E12BB8"/>
    <w:rsid w:val="00E159B1"/>
    <w:rsid w:val="00E2505D"/>
    <w:rsid w:val="00E41C5E"/>
    <w:rsid w:val="00E431BB"/>
    <w:rsid w:val="00E44A42"/>
    <w:rsid w:val="00E476F7"/>
    <w:rsid w:val="00E50341"/>
    <w:rsid w:val="00E50C3D"/>
    <w:rsid w:val="00E52FC4"/>
    <w:rsid w:val="00E61AA7"/>
    <w:rsid w:val="00E61F4B"/>
    <w:rsid w:val="00E61FFB"/>
    <w:rsid w:val="00E63571"/>
    <w:rsid w:val="00E650CC"/>
    <w:rsid w:val="00E65856"/>
    <w:rsid w:val="00E663A7"/>
    <w:rsid w:val="00E66B5A"/>
    <w:rsid w:val="00E66F64"/>
    <w:rsid w:val="00E673A0"/>
    <w:rsid w:val="00E67457"/>
    <w:rsid w:val="00E70EA0"/>
    <w:rsid w:val="00E71FAB"/>
    <w:rsid w:val="00E73383"/>
    <w:rsid w:val="00E73AF0"/>
    <w:rsid w:val="00E74EF8"/>
    <w:rsid w:val="00E76131"/>
    <w:rsid w:val="00E770D7"/>
    <w:rsid w:val="00E849D3"/>
    <w:rsid w:val="00E85EBD"/>
    <w:rsid w:val="00E870AD"/>
    <w:rsid w:val="00E8721C"/>
    <w:rsid w:val="00E93800"/>
    <w:rsid w:val="00E946C1"/>
    <w:rsid w:val="00E94BA5"/>
    <w:rsid w:val="00E959C5"/>
    <w:rsid w:val="00E97720"/>
    <w:rsid w:val="00EA0514"/>
    <w:rsid w:val="00EA1492"/>
    <w:rsid w:val="00EA505E"/>
    <w:rsid w:val="00EA772D"/>
    <w:rsid w:val="00EB025B"/>
    <w:rsid w:val="00EB1536"/>
    <w:rsid w:val="00EB3567"/>
    <w:rsid w:val="00EB3E30"/>
    <w:rsid w:val="00EB4418"/>
    <w:rsid w:val="00EB4F8B"/>
    <w:rsid w:val="00EB7902"/>
    <w:rsid w:val="00EC0EF6"/>
    <w:rsid w:val="00EC166F"/>
    <w:rsid w:val="00EC5BB0"/>
    <w:rsid w:val="00EC5FD5"/>
    <w:rsid w:val="00EC689B"/>
    <w:rsid w:val="00EC79F9"/>
    <w:rsid w:val="00EC7ED6"/>
    <w:rsid w:val="00ED0859"/>
    <w:rsid w:val="00ED30C8"/>
    <w:rsid w:val="00ED36D6"/>
    <w:rsid w:val="00ED69D6"/>
    <w:rsid w:val="00ED6CBD"/>
    <w:rsid w:val="00ED7DC9"/>
    <w:rsid w:val="00EE0283"/>
    <w:rsid w:val="00EE17D5"/>
    <w:rsid w:val="00EE2F14"/>
    <w:rsid w:val="00EE32C1"/>
    <w:rsid w:val="00EE33A8"/>
    <w:rsid w:val="00EE4B75"/>
    <w:rsid w:val="00EE4D46"/>
    <w:rsid w:val="00EF1139"/>
    <w:rsid w:val="00EF1A57"/>
    <w:rsid w:val="00EF2176"/>
    <w:rsid w:val="00EF2312"/>
    <w:rsid w:val="00EF2761"/>
    <w:rsid w:val="00EF283F"/>
    <w:rsid w:val="00EF308B"/>
    <w:rsid w:val="00EF35EF"/>
    <w:rsid w:val="00EF403E"/>
    <w:rsid w:val="00F01AC2"/>
    <w:rsid w:val="00F01EE3"/>
    <w:rsid w:val="00F02722"/>
    <w:rsid w:val="00F0301B"/>
    <w:rsid w:val="00F11902"/>
    <w:rsid w:val="00F130A7"/>
    <w:rsid w:val="00F134F8"/>
    <w:rsid w:val="00F15C30"/>
    <w:rsid w:val="00F22D00"/>
    <w:rsid w:val="00F23940"/>
    <w:rsid w:val="00F248FE"/>
    <w:rsid w:val="00F251A8"/>
    <w:rsid w:val="00F25503"/>
    <w:rsid w:val="00F25ABE"/>
    <w:rsid w:val="00F26BCD"/>
    <w:rsid w:val="00F279B6"/>
    <w:rsid w:val="00F30D6A"/>
    <w:rsid w:val="00F30EC2"/>
    <w:rsid w:val="00F32328"/>
    <w:rsid w:val="00F37813"/>
    <w:rsid w:val="00F45185"/>
    <w:rsid w:val="00F4789A"/>
    <w:rsid w:val="00F50EE1"/>
    <w:rsid w:val="00F5387E"/>
    <w:rsid w:val="00F53B3D"/>
    <w:rsid w:val="00F546D6"/>
    <w:rsid w:val="00F55199"/>
    <w:rsid w:val="00F5745E"/>
    <w:rsid w:val="00F57E84"/>
    <w:rsid w:val="00F60C30"/>
    <w:rsid w:val="00F60C84"/>
    <w:rsid w:val="00F6251B"/>
    <w:rsid w:val="00F62D03"/>
    <w:rsid w:val="00F62DAC"/>
    <w:rsid w:val="00F673D5"/>
    <w:rsid w:val="00F72415"/>
    <w:rsid w:val="00F72C76"/>
    <w:rsid w:val="00F77E43"/>
    <w:rsid w:val="00F80804"/>
    <w:rsid w:val="00F81DCD"/>
    <w:rsid w:val="00F8596B"/>
    <w:rsid w:val="00F85A6D"/>
    <w:rsid w:val="00F93250"/>
    <w:rsid w:val="00FA54BC"/>
    <w:rsid w:val="00FA67BF"/>
    <w:rsid w:val="00FA6851"/>
    <w:rsid w:val="00FB23B2"/>
    <w:rsid w:val="00FB47C5"/>
    <w:rsid w:val="00FB4B06"/>
    <w:rsid w:val="00FB5083"/>
    <w:rsid w:val="00FC1668"/>
    <w:rsid w:val="00FC254A"/>
    <w:rsid w:val="00FC3666"/>
    <w:rsid w:val="00FC5C0A"/>
    <w:rsid w:val="00FC7CCA"/>
    <w:rsid w:val="00FD1906"/>
    <w:rsid w:val="00FD19F7"/>
    <w:rsid w:val="00FD1DDC"/>
    <w:rsid w:val="00FD31E3"/>
    <w:rsid w:val="00FD4B01"/>
    <w:rsid w:val="00FD4E93"/>
    <w:rsid w:val="00FD75CD"/>
    <w:rsid w:val="00FE0252"/>
    <w:rsid w:val="00FE697D"/>
    <w:rsid w:val="00FE7B2B"/>
    <w:rsid w:val="00FF001E"/>
    <w:rsid w:val="00FF2C46"/>
    <w:rsid w:val="00FF3550"/>
    <w:rsid w:val="00FF5221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AC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153BD4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b/>
      <w:smallCaps/>
      <w:sz w:val="24"/>
      <w:szCs w:val="24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BD4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3BD4"/>
    <w:pPr>
      <w:spacing w:before="240" w:after="60"/>
      <w:outlineLvl w:val="7"/>
    </w:pPr>
    <w:rPr>
      <w:rFonts w:ascii="Calibri" w:hAnsi="Calibri"/>
      <w:i/>
      <w:i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C79F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C79F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EC79F9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EC79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semiHidden/>
    <w:rsid w:val="00EC79F9"/>
    <w:rPr>
      <w:vertAlign w:val="superscript"/>
    </w:rPr>
  </w:style>
  <w:style w:type="paragraph" w:customStyle="1" w:styleId="Paragraf">
    <w:name w:val="Paragraf"/>
    <w:basedOn w:val="Normalny"/>
    <w:qFormat/>
    <w:rsid w:val="00EC79F9"/>
    <w:pPr>
      <w:keepNext/>
      <w:numPr>
        <w:numId w:val="1"/>
      </w:numPr>
      <w:spacing w:before="240" w:after="120"/>
      <w:jc w:val="center"/>
    </w:pPr>
    <w:rPr>
      <w:b/>
      <w:sz w:val="26"/>
    </w:rPr>
  </w:style>
  <w:style w:type="paragraph" w:customStyle="1" w:styleId="Ustp0">
    <w:name w:val="Ustęp0"/>
    <w:basedOn w:val="Normalny"/>
    <w:qFormat/>
    <w:rsid w:val="00EC79F9"/>
    <w:pPr>
      <w:keepLines/>
      <w:numPr>
        <w:ilvl w:val="1"/>
        <w:numId w:val="1"/>
      </w:numPr>
      <w:spacing w:before="60"/>
      <w:jc w:val="both"/>
    </w:pPr>
    <w:rPr>
      <w:sz w:val="26"/>
    </w:rPr>
  </w:style>
  <w:style w:type="paragraph" w:customStyle="1" w:styleId="Ustp">
    <w:name w:val="Ustęp"/>
    <w:basedOn w:val="Normalny"/>
    <w:qFormat/>
    <w:rsid w:val="00EC79F9"/>
    <w:pPr>
      <w:keepLines/>
      <w:numPr>
        <w:ilvl w:val="2"/>
        <w:numId w:val="1"/>
      </w:numPr>
      <w:spacing w:before="60"/>
      <w:jc w:val="both"/>
    </w:pPr>
    <w:rPr>
      <w:sz w:val="26"/>
    </w:rPr>
  </w:style>
  <w:style w:type="paragraph" w:customStyle="1" w:styleId="Punkt">
    <w:name w:val="Punkt"/>
    <w:basedOn w:val="Normalny"/>
    <w:qFormat/>
    <w:rsid w:val="00EC79F9"/>
    <w:pPr>
      <w:keepLines/>
      <w:numPr>
        <w:ilvl w:val="3"/>
        <w:numId w:val="1"/>
      </w:numPr>
      <w:jc w:val="both"/>
    </w:pPr>
    <w:rPr>
      <w:sz w:val="26"/>
    </w:rPr>
  </w:style>
  <w:style w:type="paragraph" w:customStyle="1" w:styleId="Litera">
    <w:name w:val="Litera"/>
    <w:basedOn w:val="Normalny"/>
    <w:qFormat/>
    <w:rsid w:val="00EC79F9"/>
    <w:pPr>
      <w:keepLines/>
      <w:numPr>
        <w:ilvl w:val="5"/>
        <w:numId w:val="1"/>
      </w:numPr>
      <w:jc w:val="both"/>
    </w:pPr>
    <w:rPr>
      <w:sz w:val="26"/>
    </w:rPr>
  </w:style>
  <w:style w:type="paragraph" w:customStyle="1" w:styleId="Zdanie">
    <w:name w:val="Zdanie"/>
    <w:basedOn w:val="Normalny"/>
    <w:qFormat/>
    <w:rsid w:val="00EC79F9"/>
    <w:pPr>
      <w:numPr>
        <w:ilvl w:val="7"/>
        <w:numId w:val="1"/>
      </w:numPr>
      <w:jc w:val="both"/>
    </w:pPr>
    <w:rPr>
      <w:sz w:val="26"/>
    </w:rPr>
  </w:style>
  <w:style w:type="paragraph" w:customStyle="1" w:styleId="Punkt0">
    <w:name w:val="Punkt0"/>
    <w:basedOn w:val="Punkt"/>
    <w:qFormat/>
    <w:rsid w:val="00EC79F9"/>
    <w:pPr>
      <w:numPr>
        <w:ilvl w:val="4"/>
      </w:numPr>
    </w:pPr>
  </w:style>
  <w:style w:type="paragraph" w:customStyle="1" w:styleId="Litera0">
    <w:name w:val="Litera0"/>
    <w:basedOn w:val="Litera"/>
    <w:qFormat/>
    <w:rsid w:val="00EC79F9"/>
    <w:pPr>
      <w:numPr>
        <w:ilvl w:val="6"/>
      </w:numPr>
    </w:pPr>
  </w:style>
  <w:style w:type="paragraph" w:customStyle="1" w:styleId="Umowa">
    <w:name w:val="Umowa"/>
    <w:basedOn w:val="Normalny"/>
    <w:link w:val="UmowaZnak"/>
    <w:autoRedefine/>
    <w:rsid w:val="00035C50"/>
    <w:pPr>
      <w:widowControl w:val="0"/>
      <w:jc w:val="both"/>
    </w:pPr>
    <w:rPr>
      <w:sz w:val="24"/>
      <w:szCs w:val="24"/>
      <w:lang w:val="x-none" w:eastAsia="x-none"/>
    </w:rPr>
  </w:style>
  <w:style w:type="character" w:customStyle="1" w:styleId="UmowaZnak">
    <w:name w:val="Umowa Znak"/>
    <w:link w:val="Umowa"/>
    <w:rsid w:val="00035C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2">
    <w:name w:val="h2"/>
    <w:rsid w:val="00D221C2"/>
  </w:style>
  <w:style w:type="character" w:customStyle="1" w:styleId="h1">
    <w:name w:val="h1"/>
    <w:rsid w:val="00D221C2"/>
  </w:style>
  <w:style w:type="paragraph" w:customStyle="1" w:styleId="StylRozporzdzenieumowa">
    <w:name w:val="Styl Rozporządzenie_umowa"/>
    <w:basedOn w:val="Normalny"/>
    <w:autoRedefine/>
    <w:rsid w:val="00A26FC6"/>
    <w:pPr>
      <w:jc w:val="center"/>
    </w:pPr>
    <w:rPr>
      <w:sz w:val="18"/>
      <w:szCs w:val="18"/>
    </w:rPr>
  </w:style>
  <w:style w:type="character" w:customStyle="1" w:styleId="UmowaZnakZnak">
    <w:name w:val="Umowa Znak Znak"/>
    <w:rsid w:val="001A653E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3666"/>
    <w:pPr>
      <w:ind w:left="720"/>
      <w:contextualSpacing/>
    </w:pPr>
  </w:style>
  <w:style w:type="paragraph" w:customStyle="1" w:styleId="Rozporzdzenieumowa">
    <w:name w:val="Rozporządzenie_umowa"/>
    <w:autoRedefine/>
    <w:rsid w:val="007B1221"/>
    <w:pPr>
      <w:numPr>
        <w:numId w:val="6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53BD4"/>
    <w:rPr>
      <w:rFonts w:ascii="Times New Roman" w:eastAsia="Times New Roman" w:hAnsi="Times New Roman" w:cs="Times New Roman"/>
      <w:b/>
      <w:smallCaps/>
      <w:sz w:val="24"/>
      <w:szCs w:val="24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53B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3BD4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RozporzdzenieumowaZnak">
    <w:name w:val="Rozporządzenie_umowa Znak"/>
    <w:link w:val="RozporzdzenieumowaZnakZnak"/>
    <w:autoRedefine/>
    <w:rsid w:val="00153BD4"/>
    <w:pPr>
      <w:spacing w:before="120"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RozporzdzenieumowaZnakZnak">
    <w:name w:val="Rozporządzenie_umowa Znak Znak"/>
    <w:link w:val="RozporzdzenieumowaZnak"/>
    <w:rsid w:val="00153BD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3BD4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53BD4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PKTpunkt">
    <w:name w:val="PKT – punkt"/>
    <w:uiPriority w:val="13"/>
    <w:qFormat/>
    <w:rsid w:val="00153BD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ustep1">
    <w:name w:val="akapitustep1"/>
    <w:basedOn w:val="Domylnaczcionkaakapitu"/>
    <w:rsid w:val="00153BD4"/>
  </w:style>
  <w:style w:type="paragraph" w:customStyle="1" w:styleId="CM1">
    <w:name w:val="CM1"/>
    <w:basedOn w:val="Normalny"/>
    <w:next w:val="Normalny"/>
    <w:uiPriority w:val="99"/>
    <w:rsid w:val="00153BD4"/>
    <w:pPr>
      <w:autoSpaceDE w:val="0"/>
      <w:autoSpaceDN w:val="0"/>
      <w:adjustRightInd w:val="0"/>
    </w:pPr>
    <w:rPr>
      <w:rFonts w:ascii="EUAlbertina" w:eastAsia="Calibri" w:hAnsi="EUAlbertina"/>
      <w:sz w:val="24"/>
      <w:szCs w:val="24"/>
      <w:lang w:eastAsia="en-US"/>
    </w:rPr>
  </w:style>
  <w:style w:type="paragraph" w:customStyle="1" w:styleId="CM3">
    <w:name w:val="CM3"/>
    <w:basedOn w:val="Normalny"/>
    <w:next w:val="Normalny"/>
    <w:uiPriority w:val="99"/>
    <w:rsid w:val="00153BD4"/>
    <w:pPr>
      <w:autoSpaceDE w:val="0"/>
      <w:autoSpaceDN w:val="0"/>
      <w:adjustRightInd w:val="0"/>
    </w:pPr>
    <w:rPr>
      <w:rFonts w:ascii="EUAlbertina" w:eastAsia="Calibri" w:hAnsi="EUAlbertina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153BD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153BD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3BD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153BD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Odwoaniedokomentarza">
    <w:name w:val="annotation reference"/>
    <w:uiPriority w:val="99"/>
    <w:unhideWhenUsed/>
    <w:rsid w:val="00153B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3BD4"/>
    <w:rPr>
      <w:rFonts w:ascii="Calibri" w:eastAsia="Calibri" w:hAnsi="Calibri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3BD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BD4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BD4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53B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53BD4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153BD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53B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iom1">
    <w:name w:val="poziom1"/>
    <w:basedOn w:val="Normalny"/>
    <w:rsid w:val="00153BD4"/>
    <w:pPr>
      <w:tabs>
        <w:tab w:val="num" w:pos="397"/>
      </w:tabs>
      <w:spacing w:before="120" w:after="120"/>
      <w:ind w:left="397" w:hanging="397"/>
      <w:jc w:val="both"/>
      <w:outlineLvl w:val="0"/>
    </w:pPr>
    <w:rPr>
      <w:b/>
      <w:sz w:val="24"/>
    </w:rPr>
  </w:style>
  <w:style w:type="paragraph" w:customStyle="1" w:styleId="Default">
    <w:name w:val="Default"/>
    <w:rsid w:val="00153B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1">
    <w:name w:val="1"/>
    <w:basedOn w:val="Normalny"/>
    <w:next w:val="Mapadokumentu"/>
    <w:link w:val="PlandokumentuZnak"/>
    <w:unhideWhenUsed/>
    <w:rsid w:val="00153BD4"/>
    <w:rPr>
      <w:rFonts w:ascii="Tahoma" w:eastAsia="Calibri" w:hAnsi="Tahoma" w:cs="Tahoma"/>
      <w:sz w:val="16"/>
      <w:szCs w:val="16"/>
    </w:rPr>
  </w:style>
  <w:style w:type="character" w:customStyle="1" w:styleId="PlandokumentuZnak">
    <w:name w:val="Plan dokumentu Znak"/>
    <w:link w:val="1"/>
    <w:rsid w:val="00153BD4"/>
    <w:rPr>
      <w:rFonts w:ascii="Tahoma" w:eastAsia="Calibri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53BD4"/>
    <w:rPr>
      <w:rFonts w:ascii="Segoe UI" w:eastAsia="Calibri" w:hAnsi="Segoe UI"/>
      <w:sz w:val="16"/>
      <w:szCs w:val="16"/>
      <w:lang w:val="x-none"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53BD4"/>
    <w:rPr>
      <w:rFonts w:ascii="Segoe UI" w:eastAsia="Calibri" w:hAnsi="Segoe UI" w:cs="Times New Roman"/>
      <w:sz w:val="16"/>
      <w:szCs w:val="16"/>
      <w:lang w:val="x-none"/>
    </w:rPr>
  </w:style>
  <w:style w:type="paragraph" w:customStyle="1" w:styleId="Stylpisma">
    <w:name w:val="Styl pisma"/>
    <w:link w:val="StylpismaZnak"/>
    <w:autoRedefine/>
    <w:rsid w:val="00153BD4"/>
    <w:pPr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pismaZnak">
    <w:name w:val="Styl pisma Znak"/>
    <w:link w:val="Stylpisma"/>
    <w:rsid w:val="00153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153BD4"/>
    <w:pPr>
      <w:ind w:left="986" w:hanging="476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3BD4"/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3BD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153BD4"/>
    <w:rPr>
      <w:vertAlign w:val="superscript"/>
    </w:rPr>
  </w:style>
  <w:style w:type="character" w:customStyle="1" w:styleId="tabulatory">
    <w:name w:val="tabulatory"/>
    <w:rsid w:val="00153BD4"/>
  </w:style>
  <w:style w:type="character" w:customStyle="1" w:styleId="FontStyle15">
    <w:name w:val="Font Style15"/>
    <w:rsid w:val="00153BD4"/>
    <w:rPr>
      <w:rFonts w:ascii="Arial" w:hAnsi="Arial" w:cs="Arial"/>
      <w:sz w:val="16"/>
      <w:szCs w:val="16"/>
    </w:rPr>
  </w:style>
  <w:style w:type="character" w:styleId="Hipercze">
    <w:name w:val="Hyperlink"/>
    <w:uiPriority w:val="99"/>
    <w:unhideWhenUsed/>
    <w:rsid w:val="00153BD4"/>
    <w:rPr>
      <w:color w:val="0000FF"/>
      <w:u w:val="single"/>
    </w:rPr>
  </w:style>
  <w:style w:type="numbering" w:customStyle="1" w:styleId="Styl1">
    <w:name w:val="Styl1"/>
    <w:uiPriority w:val="99"/>
    <w:rsid w:val="00153BD4"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153BD4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b/>
      <w:smallCaps/>
      <w:sz w:val="24"/>
      <w:szCs w:val="24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BD4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3BD4"/>
    <w:pPr>
      <w:spacing w:before="240" w:after="60"/>
      <w:outlineLvl w:val="7"/>
    </w:pPr>
    <w:rPr>
      <w:rFonts w:ascii="Calibri" w:hAnsi="Calibri"/>
      <w:i/>
      <w:i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C79F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C79F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EC79F9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EC79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semiHidden/>
    <w:rsid w:val="00EC79F9"/>
    <w:rPr>
      <w:vertAlign w:val="superscript"/>
    </w:rPr>
  </w:style>
  <w:style w:type="paragraph" w:customStyle="1" w:styleId="Paragraf">
    <w:name w:val="Paragraf"/>
    <w:basedOn w:val="Normalny"/>
    <w:qFormat/>
    <w:rsid w:val="00EC79F9"/>
    <w:pPr>
      <w:keepNext/>
      <w:numPr>
        <w:numId w:val="1"/>
      </w:numPr>
      <w:spacing w:before="240" w:after="120"/>
      <w:jc w:val="center"/>
    </w:pPr>
    <w:rPr>
      <w:b/>
      <w:sz w:val="26"/>
    </w:rPr>
  </w:style>
  <w:style w:type="paragraph" w:customStyle="1" w:styleId="Ustp0">
    <w:name w:val="Ustęp0"/>
    <w:basedOn w:val="Normalny"/>
    <w:qFormat/>
    <w:rsid w:val="00EC79F9"/>
    <w:pPr>
      <w:keepLines/>
      <w:numPr>
        <w:ilvl w:val="1"/>
        <w:numId w:val="1"/>
      </w:numPr>
      <w:spacing w:before="60"/>
      <w:jc w:val="both"/>
    </w:pPr>
    <w:rPr>
      <w:sz w:val="26"/>
    </w:rPr>
  </w:style>
  <w:style w:type="paragraph" w:customStyle="1" w:styleId="Ustp">
    <w:name w:val="Ustęp"/>
    <w:basedOn w:val="Normalny"/>
    <w:qFormat/>
    <w:rsid w:val="00EC79F9"/>
    <w:pPr>
      <w:keepLines/>
      <w:numPr>
        <w:ilvl w:val="2"/>
        <w:numId w:val="1"/>
      </w:numPr>
      <w:spacing w:before="60"/>
      <w:jc w:val="both"/>
    </w:pPr>
    <w:rPr>
      <w:sz w:val="26"/>
    </w:rPr>
  </w:style>
  <w:style w:type="paragraph" w:customStyle="1" w:styleId="Punkt">
    <w:name w:val="Punkt"/>
    <w:basedOn w:val="Normalny"/>
    <w:qFormat/>
    <w:rsid w:val="00EC79F9"/>
    <w:pPr>
      <w:keepLines/>
      <w:numPr>
        <w:ilvl w:val="3"/>
        <w:numId w:val="1"/>
      </w:numPr>
      <w:jc w:val="both"/>
    </w:pPr>
    <w:rPr>
      <w:sz w:val="26"/>
    </w:rPr>
  </w:style>
  <w:style w:type="paragraph" w:customStyle="1" w:styleId="Litera">
    <w:name w:val="Litera"/>
    <w:basedOn w:val="Normalny"/>
    <w:qFormat/>
    <w:rsid w:val="00EC79F9"/>
    <w:pPr>
      <w:keepLines/>
      <w:numPr>
        <w:ilvl w:val="5"/>
        <w:numId w:val="1"/>
      </w:numPr>
      <w:jc w:val="both"/>
    </w:pPr>
    <w:rPr>
      <w:sz w:val="26"/>
    </w:rPr>
  </w:style>
  <w:style w:type="paragraph" w:customStyle="1" w:styleId="Zdanie">
    <w:name w:val="Zdanie"/>
    <w:basedOn w:val="Normalny"/>
    <w:qFormat/>
    <w:rsid w:val="00EC79F9"/>
    <w:pPr>
      <w:numPr>
        <w:ilvl w:val="7"/>
        <w:numId w:val="1"/>
      </w:numPr>
      <w:jc w:val="both"/>
    </w:pPr>
    <w:rPr>
      <w:sz w:val="26"/>
    </w:rPr>
  </w:style>
  <w:style w:type="paragraph" w:customStyle="1" w:styleId="Punkt0">
    <w:name w:val="Punkt0"/>
    <w:basedOn w:val="Punkt"/>
    <w:qFormat/>
    <w:rsid w:val="00EC79F9"/>
    <w:pPr>
      <w:numPr>
        <w:ilvl w:val="4"/>
      </w:numPr>
    </w:pPr>
  </w:style>
  <w:style w:type="paragraph" w:customStyle="1" w:styleId="Litera0">
    <w:name w:val="Litera0"/>
    <w:basedOn w:val="Litera"/>
    <w:qFormat/>
    <w:rsid w:val="00EC79F9"/>
    <w:pPr>
      <w:numPr>
        <w:ilvl w:val="6"/>
      </w:numPr>
    </w:pPr>
  </w:style>
  <w:style w:type="paragraph" w:customStyle="1" w:styleId="Umowa">
    <w:name w:val="Umowa"/>
    <w:basedOn w:val="Normalny"/>
    <w:link w:val="UmowaZnak"/>
    <w:autoRedefine/>
    <w:rsid w:val="00035C50"/>
    <w:pPr>
      <w:widowControl w:val="0"/>
      <w:jc w:val="both"/>
    </w:pPr>
    <w:rPr>
      <w:sz w:val="24"/>
      <w:szCs w:val="24"/>
      <w:lang w:val="x-none" w:eastAsia="x-none"/>
    </w:rPr>
  </w:style>
  <w:style w:type="character" w:customStyle="1" w:styleId="UmowaZnak">
    <w:name w:val="Umowa Znak"/>
    <w:link w:val="Umowa"/>
    <w:rsid w:val="00035C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2">
    <w:name w:val="h2"/>
    <w:rsid w:val="00D221C2"/>
  </w:style>
  <w:style w:type="character" w:customStyle="1" w:styleId="h1">
    <w:name w:val="h1"/>
    <w:rsid w:val="00D221C2"/>
  </w:style>
  <w:style w:type="paragraph" w:customStyle="1" w:styleId="StylRozporzdzenieumowa">
    <w:name w:val="Styl Rozporządzenie_umowa"/>
    <w:basedOn w:val="Normalny"/>
    <w:autoRedefine/>
    <w:rsid w:val="00A26FC6"/>
    <w:pPr>
      <w:jc w:val="center"/>
    </w:pPr>
    <w:rPr>
      <w:sz w:val="18"/>
      <w:szCs w:val="18"/>
    </w:rPr>
  </w:style>
  <w:style w:type="character" w:customStyle="1" w:styleId="UmowaZnakZnak">
    <w:name w:val="Umowa Znak Znak"/>
    <w:rsid w:val="001A653E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3666"/>
    <w:pPr>
      <w:ind w:left="720"/>
      <w:contextualSpacing/>
    </w:pPr>
  </w:style>
  <w:style w:type="paragraph" w:customStyle="1" w:styleId="Rozporzdzenieumowa">
    <w:name w:val="Rozporządzenie_umowa"/>
    <w:autoRedefine/>
    <w:rsid w:val="007B1221"/>
    <w:pPr>
      <w:numPr>
        <w:numId w:val="6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53BD4"/>
    <w:rPr>
      <w:rFonts w:ascii="Times New Roman" w:eastAsia="Times New Roman" w:hAnsi="Times New Roman" w:cs="Times New Roman"/>
      <w:b/>
      <w:smallCaps/>
      <w:sz w:val="24"/>
      <w:szCs w:val="24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53B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3BD4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RozporzdzenieumowaZnak">
    <w:name w:val="Rozporządzenie_umowa Znak"/>
    <w:link w:val="RozporzdzenieumowaZnakZnak"/>
    <w:autoRedefine/>
    <w:rsid w:val="00153BD4"/>
    <w:pPr>
      <w:spacing w:before="120"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RozporzdzenieumowaZnakZnak">
    <w:name w:val="Rozporządzenie_umowa Znak Znak"/>
    <w:link w:val="RozporzdzenieumowaZnak"/>
    <w:rsid w:val="00153BD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3BD4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53BD4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PKTpunkt">
    <w:name w:val="PKT – punkt"/>
    <w:uiPriority w:val="13"/>
    <w:qFormat/>
    <w:rsid w:val="00153BD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ustep1">
    <w:name w:val="akapitustep1"/>
    <w:basedOn w:val="Domylnaczcionkaakapitu"/>
    <w:rsid w:val="00153BD4"/>
  </w:style>
  <w:style w:type="paragraph" w:customStyle="1" w:styleId="CM1">
    <w:name w:val="CM1"/>
    <w:basedOn w:val="Normalny"/>
    <w:next w:val="Normalny"/>
    <w:uiPriority w:val="99"/>
    <w:rsid w:val="00153BD4"/>
    <w:pPr>
      <w:autoSpaceDE w:val="0"/>
      <w:autoSpaceDN w:val="0"/>
      <w:adjustRightInd w:val="0"/>
    </w:pPr>
    <w:rPr>
      <w:rFonts w:ascii="EUAlbertina" w:eastAsia="Calibri" w:hAnsi="EUAlbertina"/>
      <w:sz w:val="24"/>
      <w:szCs w:val="24"/>
      <w:lang w:eastAsia="en-US"/>
    </w:rPr>
  </w:style>
  <w:style w:type="paragraph" w:customStyle="1" w:styleId="CM3">
    <w:name w:val="CM3"/>
    <w:basedOn w:val="Normalny"/>
    <w:next w:val="Normalny"/>
    <w:uiPriority w:val="99"/>
    <w:rsid w:val="00153BD4"/>
    <w:pPr>
      <w:autoSpaceDE w:val="0"/>
      <w:autoSpaceDN w:val="0"/>
      <w:adjustRightInd w:val="0"/>
    </w:pPr>
    <w:rPr>
      <w:rFonts w:ascii="EUAlbertina" w:eastAsia="Calibri" w:hAnsi="EUAlbertina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153BD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153BD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3BD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153BD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Odwoaniedokomentarza">
    <w:name w:val="annotation reference"/>
    <w:uiPriority w:val="99"/>
    <w:unhideWhenUsed/>
    <w:rsid w:val="00153B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3BD4"/>
    <w:rPr>
      <w:rFonts w:ascii="Calibri" w:eastAsia="Calibri" w:hAnsi="Calibri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3BD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BD4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BD4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53B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53BD4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153BD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53B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iom1">
    <w:name w:val="poziom1"/>
    <w:basedOn w:val="Normalny"/>
    <w:rsid w:val="00153BD4"/>
    <w:pPr>
      <w:tabs>
        <w:tab w:val="num" w:pos="397"/>
      </w:tabs>
      <w:spacing w:before="120" w:after="120"/>
      <w:ind w:left="397" w:hanging="397"/>
      <w:jc w:val="both"/>
      <w:outlineLvl w:val="0"/>
    </w:pPr>
    <w:rPr>
      <w:b/>
      <w:sz w:val="24"/>
    </w:rPr>
  </w:style>
  <w:style w:type="paragraph" w:customStyle="1" w:styleId="Default">
    <w:name w:val="Default"/>
    <w:rsid w:val="00153B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1">
    <w:name w:val="1"/>
    <w:basedOn w:val="Normalny"/>
    <w:next w:val="Mapadokumentu"/>
    <w:link w:val="PlandokumentuZnak"/>
    <w:unhideWhenUsed/>
    <w:rsid w:val="00153BD4"/>
    <w:rPr>
      <w:rFonts w:ascii="Tahoma" w:eastAsia="Calibri" w:hAnsi="Tahoma" w:cs="Tahoma"/>
      <w:sz w:val="16"/>
      <w:szCs w:val="16"/>
    </w:rPr>
  </w:style>
  <w:style w:type="character" w:customStyle="1" w:styleId="PlandokumentuZnak">
    <w:name w:val="Plan dokumentu Znak"/>
    <w:link w:val="1"/>
    <w:rsid w:val="00153BD4"/>
    <w:rPr>
      <w:rFonts w:ascii="Tahoma" w:eastAsia="Calibri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53BD4"/>
    <w:rPr>
      <w:rFonts w:ascii="Segoe UI" w:eastAsia="Calibri" w:hAnsi="Segoe UI"/>
      <w:sz w:val="16"/>
      <w:szCs w:val="16"/>
      <w:lang w:val="x-none"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53BD4"/>
    <w:rPr>
      <w:rFonts w:ascii="Segoe UI" w:eastAsia="Calibri" w:hAnsi="Segoe UI" w:cs="Times New Roman"/>
      <w:sz w:val="16"/>
      <w:szCs w:val="16"/>
      <w:lang w:val="x-none"/>
    </w:rPr>
  </w:style>
  <w:style w:type="paragraph" w:customStyle="1" w:styleId="Stylpisma">
    <w:name w:val="Styl pisma"/>
    <w:link w:val="StylpismaZnak"/>
    <w:autoRedefine/>
    <w:rsid w:val="00153BD4"/>
    <w:pPr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pismaZnak">
    <w:name w:val="Styl pisma Znak"/>
    <w:link w:val="Stylpisma"/>
    <w:rsid w:val="00153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153BD4"/>
    <w:pPr>
      <w:ind w:left="986" w:hanging="476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3BD4"/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3BD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153BD4"/>
    <w:rPr>
      <w:vertAlign w:val="superscript"/>
    </w:rPr>
  </w:style>
  <w:style w:type="character" w:customStyle="1" w:styleId="tabulatory">
    <w:name w:val="tabulatory"/>
    <w:rsid w:val="00153BD4"/>
  </w:style>
  <w:style w:type="character" w:customStyle="1" w:styleId="FontStyle15">
    <w:name w:val="Font Style15"/>
    <w:rsid w:val="00153BD4"/>
    <w:rPr>
      <w:rFonts w:ascii="Arial" w:hAnsi="Arial" w:cs="Arial"/>
      <w:sz w:val="16"/>
      <w:szCs w:val="16"/>
    </w:rPr>
  </w:style>
  <w:style w:type="character" w:styleId="Hipercze">
    <w:name w:val="Hyperlink"/>
    <w:uiPriority w:val="99"/>
    <w:unhideWhenUsed/>
    <w:rsid w:val="00153BD4"/>
    <w:rPr>
      <w:color w:val="0000FF"/>
      <w:u w:val="single"/>
    </w:rPr>
  </w:style>
  <w:style w:type="numbering" w:customStyle="1" w:styleId="Styl1">
    <w:name w:val="Styl1"/>
    <w:uiPriority w:val="99"/>
    <w:rsid w:val="00153BD4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EE1BE-15D1-471F-97D4-519D1C58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8946</Words>
  <Characters>53678</Characters>
  <Application>Microsoft Office Word</Application>
  <DocSecurity>0</DocSecurity>
  <Lines>447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62500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hpotter</dc:creator>
  <cp:lastModifiedBy>hp</cp:lastModifiedBy>
  <cp:revision>2</cp:revision>
  <cp:lastPrinted>2017-09-27T08:00:00Z</cp:lastPrinted>
  <dcterms:created xsi:type="dcterms:W3CDTF">2018-02-06T13:55:00Z</dcterms:created>
  <dcterms:modified xsi:type="dcterms:W3CDTF">2018-02-06T13:55:00Z</dcterms:modified>
</cp:coreProperties>
</file>